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9CEC4" w14:textId="77777777" w:rsidR="00063FC2" w:rsidRPr="00F11570" w:rsidRDefault="00063FC2" w:rsidP="00C93723">
      <w:pPr>
        <w:spacing w:after="0" w:line="240" w:lineRule="auto"/>
        <w:jc w:val="center"/>
        <w:rPr>
          <w:rFonts w:ascii="Times New Roman" w:hAnsi="Times New Roman"/>
          <w:b/>
          <w:sz w:val="24"/>
          <w:szCs w:val="24"/>
          <w:lang w:eastAsia="cs-CZ"/>
        </w:rPr>
      </w:pPr>
      <w:r w:rsidRPr="00F11570">
        <w:rPr>
          <w:rFonts w:ascii="Times New Roman" w:hAnsi="Times New Roman"/>
          <w:b/>
          <w:sz w:val="24"/>
          <w:szCs w:val="24"/>
          <w:lang w:eastAsia="cs-CZ"/>
        </w:rPr>
        <w:t>Program Muzea v Šumperku, Muzea Zábřeh,</w:t>
      </w:r>
    </w:p>
    <w:p w14:paraId="38BDEDC6" w14:textId="77777777" w:rsidR="00063FC2" w:rsidRPr="00F11570" w:rsidRDefault="00063FC2" w:rsidP="00C93723">
      <w:pPr>
        <w:spacing w:after="0" w:line="240" w:lineRule="auto"/>
        <w:jc w:val="center"/>
        <w:rPr>
          <w:rFonts w:ascii="Times New Roman" w:hAnsi="Times New Roman"/>
          <w:b/>
          <w:sz w:val="24"/>
          <w:szCs w:val="24"/>
          <w:lang w:eastAsia="cs-CZ"/>
        </w:rPr>
      </w:pPr>
      <w:r w:rsidRPr="00F11570">
        <w:rPr>
          <w:rFonts w:ascii="Times New Roman" w:hAnsi="Times New Roman"/>
          <w:b/>
          <w:sz w:val="24"/>
          <w:szCs w:val="24"/>
          <w:lang w:eastAsia="cs-CZ"/>
        </w:rPr>
        <w:t xml:space="preserve">Muzea Mohelnice, Památníku Adolfa Kašpara v Lošticích </w:t>
      </w:r>
    </w:p>
    <w:p w14:paraId="6957A416" w14:textId="77777777" w:rsidR="00063FC2" w:rsidRPr="00F11570" w:rsidRDefault="00063FC2" w:rsidP="00C93723">
      <w:pPr>
        <w:spacing w:after="0" w:line="240" w:lineRule="auto"/>
        <w:jc w:val="center"/>
        <w:rPr>
          <w:rFonts w:ascii="Times New Roman" w:hAnsi="Times New Roman"/>
          <w:b/>
          <w:sz w:val="24"/>
          <w:szCs w:val="24"/>
          <w:lang w:eastAsia="cs-CZ"/>
        </w:rPr>
      </w:pPr>
      <w:r w:rsidRPr="00F11570">
        <w:rPr>
          <w:rFonts w:ascii="Times New Roman" w:hAnsi="Times New Roman"/>
          <w:b/>
          <w:sz w:val="24"/>
          <w:szCs w:val="24"/>
          <w:lang w:eastAsia="cs-CZ"/>
        </w:rPr>
        <w:t>a Lovecko-lesnického muzea v Úsově</w:t>
      </w:r>
    </w:p>
    <w:p w14:paraId="623ED40E" w14:textId="77777777" w:rsidR="00063FC2" w:rsidRPr="00F11570" w:rsidRDefault="003D341A" w:rsidP="00C93723">
      <w:pPr>
        <w:spacing w:after="0" w:line="240" w:lineRule="auto"/>
        <w:jc w:val="center"/>
        <w:rPr>
          <w:rFonts w:ascii="Times New Roman" w:hAnsi="Times New Roman"/>
          <w:b/>
          <w:sz w:val="24"/>
          <w:szCs w:val="24"/>
          <w:lang w:eastAsia="cs-CZ"/>
        </w:rPr>
      </w:pPr>
      <w:hyperlink r:id="rId8" w:history="1">
        <w:r w:rsidR="00063FC2" w:rsidRPr="00F11570">
          <w:rPr>
            <w:rFonts w:ascii="Times New Roman" w:hAnsi="Times New Roman"/>
            <w:b/>
            <w:sz w:val="24"/>
            <w:szCs w:val="24"/>
            <w:lang w:eastAsia="cs-CZ"/>
          </w:rPr>
          <w:t>www.muzeum-sumperk.cz</w:t>
        </w:r>
      </w:hyperlink>
    </w:p>
    <w:p w14:paraId="1F5A04CA" w14:textId="77777777" w:rsidR="00063FC2" w:rsidRPr="00F11570" w:rsidRDefault="00063FC2" w:rsidP="00C93723">
      <w:pPr>
        <w:spacing w:after="0" w:line="240" w:lineRule="auto"/>
        <w:jc w:val="center"/>
        <w:rPr>
          <w:rFonts w:ascii="Times New Roman" w:hAnsi="Times New Roman"/>
          <w:b/>
          <w:sz w:val="24"/>
          <w:szCs w:val="24"/>
          <w:lang w:eastAsia="cs-CZ"/>
        </w:rPr>
      </w:pPr>
    </w:p>
    <w:p w14:paraId="6B79EBBA" w14:textId="5A641613" w:rsidR="00063FC2" w:rsidRDefault="000B2631" w:rsidP="00C93723">
      <w:pPr>
        <w:spacing w:after="0" w:line="240" w:lineRule="auto"/>
        <w:jc w:val="center"/>
        <w:rPr>
          <w:rFonts w:ascii="Times New Roman" w:hAnsi="Times New Roman"/>
          <w:b/>
          <w:sz w:val="40"/>
          <w:szCs w:val="40"/>
          <w:lang w:eastAsia="cs-CZ"/>
        </w:rPr>
      </w:pPr>
      <w:r>
        <w:rPr>
          <w:rFonts w:ascii="Times New Roman" w:hAnsi="Times New Roman"/>
          <w:b/>
          <w:sz w:val="40"/>
          <w:szCs w:val="40"/>
          <w:lang w:eastAsia="cs-CZ"/>
        </w:rPr>
        <w:t>Září</w:t>
      </w:r>
      <w:r w:rsidR="00684B5A" w:rsidRPr="00F11570">
        <w:rPr>
          <w:rFonts w:ascii="Times New Roman" w:hAnsi="Times New Roman"/>
          <w:b/>
          <w:sz w:val="40"/>
          <w:szCs w:val="40"/>
          <w:lang w:eastAsia="cs-CZ"/>
        </w:rPr>
        <w:t xml:space="preserve"> </w:t>
      </w:r>
      <w:r w:rsidR="004F3D1A" w:rsidRPr="00F11570">
        <w:rPr>
          <w:rFonts w:ascii="Times New Roman" w:hAnsi="Times New Roman"/>
          <w:b/>
          <w:sz w:val="40"/>
          <w:szCs w:val="40"/>
          <w:lang w:eastAsia="cs-CZ"/>
        </w:rPr>
        <w:t>2019</w:t>
      </w:r>
    </w:p>
    <w:p w14:paraId="4DAB4713" w14:textId="77777777" w:rsidR="00804D56" w:rsidRDefault="00804D56" w:rsidP="00C93723">
      <w:pPr>
        <w:spacing w:after="0" w:line="240" w:lineRule="auto"/>
        <w:jc w:val="center"/>
        <w:rPr>
          <w:rFonts w:ascii="Times New Roman" w:hAnsi="Times New Roman"/>
          <w:b/>
          <w:sz w:val="40"/>
          <w:szCs w:val="40"/>
          <w:lang w:eastAsia="cs-CZ"/>
        </w:rPr>
      </w:pPr>
    </w:p>
    <w:p w14:paraId="273EA284" w14:textId="77777777" w:rsidR="000B2631" w:rsidRPr="00E1651C" w:rsidRDefault="000B2631" w:rsidP="000B263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b/>
          <w:i/>
          <w:sz w:val="28"/>
          <w:szCs w:val="28"/>
          <w:lang w:eastAsia="cs-CZ"/>
        </w:rPr>
      </w:pPr>
      <w:r w:rsidRPr="00E1651C">
        <w:rPr>
          <w:rFonts w:ascii="Times New Roman" w:eastAsia="Times New Roman" w:hAnsi="Times New Roman"/>
          <w:b/>
          <w:i/>
          <w:sz w:val="28"/>
          <w:szCs w:val="28"/>
          <w:lang w:eastAsia="cs-CZ"/>
        </w:rPr>
        <w:t xml:space="preserve">Dny evropského kulturního dědictví </w:t>
      </w:r>
    </w:p>
    <w:p w14:paraId="34FBA2BC" w14:textId="35586C91" w:rsidR="000B2631" w:rsidRPr="00E1651C" w:rsidRDefault="000B2631" w:rsidP="000B263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i/>
          <w:color w:val="000000" w:themeColor="text1"/>
          <w:sz w:val="24"/>
          <w:szCs w:val="24"/>
          <w:lang w:eastAsia="cs-CZ"/>
        </w:rPr>
      </w:pPr>
      <w:r w:rsidRPr="00E1651C">
        <w:rPr>
          <w:rFonts w:ascii="Times New Roman" w:eastAsia="Times New Roman" w:hAnsi="Times New Roman"/>
          <w:i/>
          <w:color w:val="000000" w:themeColor="text1"/>
          <w:sz w:val="24"/>
          <w:szCs w:val="24"/>
          <w:lang w:eastAsia="cs-CZ"/>
        </w:rPr>
        <w:t>7. září</w:t>
      </w:r>
    </w:p>
    <w:p w14:paraId="44E5846C" w14:textId="77777777" w:rsidR="00E1651C" w:rsidRPr="00E1651C" w:rsidRDefault="00E1651C" w:rsidP="00E1651C">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color w:val="000000" w:themeColor="text1"/>
          <w:sz w:val="24"/>
          <w:szCs w:val="24"/>
          <w:lang w:eastAsia="cs-CZ"/>
        </w:rPr>
      </w:pPr>
      <w:r w:rsidRPr="00E1651C">
        <w:rPr>
          <w:rFonts w:ascii="Times New Roman" w:eastAsia="Times New Roman" w:hAnsi="Times New Roman"/>
          <w:color w:val="000000" w:themeColor="text1"/>
          <w:sz w:val="24"/>
          <w:szCs w:val="24"/>
          <w:lang w:eastAsia="cs-CZ"/>
        </w:rPr>
        <w:t xml:space="preserve">Muzeum Zábřeh – vstup zdarma </w:t>
      </w:r>
    </w:p>
    <w:p w14:paraId="349EE42F" w14:textId="77777777" w:rsidR="000B2631" w:rsidRPr="00E1651C" w:rsidRDefault="000B2631" w:rsidP="000B263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color w:val="000000" w:themeColor="text1"/>
          <w:sz w:val="24"/>
          <w:szCs w:val="24"/>
          <w:lang w:eastAsia="cs-CZ"/>
        </w:rPr>
      </w:pPr>
      <w:r w:rsidRPr="00E1651C">
        <w:rPr>
          <w:rFonts w:ascii="Times New Roman" w:eastAsia="Times New Roman" w:hAnsi="Times New Roman"/>
          <w:color w:val="000000" w:themeColor="text1"/>
          <w:sz w:val="24"/>
          <w:szCs w:val="24"/>
          <w:lang w:eastAsia="cs-CZ"/>
        </w:rPr>
        <w:t>Muzeum Mohelnice – vstup zdarma</w:t>
      </w:r>
    </w:p>
    <w:p w14:paraId="4EA4A967" w14:textId="77777777" w:rsidR="000B2631" w:rsidRPr="00E1651C" w:rsidRDefault="000B2631" w:rsidP="000B263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color w:val="000000" w:themeColor="text1"/>
          <w:sz w:val="24"/>
          <w:szCs w:val="24"/>
          <w:lang w:eastAsia="cs-CZ"/>
        </w:rPr>
      </w:pPr>
      <w:r w:rsidRPr="00E1651C">
        <w:rPr>
          <w:rFonts w:ascii="Times New Roman" w:eastAsia="Times New Roman" w:hAnsi="Times New Roman"/>
          <w:color w:val="000000" w:themeColor="text1"/>
          <w:sz w:val="24"/>
          <w:szCs w:val="24"/>
          <w:lang w:eastAsia="cs-CZ"/>
        </w:rPr>
        <w:t>PAK Loštice – vstup zdarma</w:t>
      </w:r>
    </w:p>
    <w:p w14:paraId="0F54DF3D" w14:textId="5341F29F" w:rsidR="000B2631" w:rsidRPr="00E1651C" w:rsidRDefault="000B2631" w:rsidP="000B263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i/>
          <w:color w:val="000000" w:themeColor="text1"/>
          <w:sz w:val="24"/>
          <w:szCs w:val="24"/>
          <w:lang w:eastAsia="cs-CZ"/>
        </w:rPr>
      </w:pPr>
      <w:r w:rsidRPr="00E1651C">
        <w:rPr>
          <w:rFonts w:ascii="Times New Roman" w:eastAsia="Times New Roman" w:hAnsi="Times New Roman"/>
          <w:i/>
          <w:color w:val="000000" w:themeColor="text1"/>
          <w:sz w:val="24"/>
          <w:szCs w:val="24"/>
          <w:lang w:eastAsia="cs-CZ"/>
        </w:rPr>
        <w:t>14. září</w:t>
      </w:r>
    </w:p>
    <w:p w14:paraId="4604CE33" w14:textId="77777777" w:rsidR="000B2631" w:rsidRPr="00E1651C" w:rsidRDefault="000B2631" w:rsidP="000B263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color w:val="000000" w:themeColor="text1"/>
          <w:sz w:val="24"/>
          <w:szCs w:val="24"/>
          <w:lang w:eastAsia="cs-CZ"/>
        </w:rPr>
      </w:pPr>
      <w:r w:rsidRPr="00E1651C">
        <w:rPr>
          <w:rFonts w:ascii="Times New Roman" w:eastAsia="Times New Roman" w:hAnsi="Times New Roman"/>
          <w:color w:val="000000" w:themeColor="text1"/>
          <w:sz w:val="24"/>
          <w:szCs w:val="24"/>
          <w:lang w:eastAsia="cs-CZ"/>
        </w:rPr>
        <w:t>Zámek Úsov – vstup zdarma</w:t>
      </w:r>
    </w:p>
    <w:p w14:paraId="4167465B" w14:textId="77777777" w:rsidR="000B2631" w:rsidRPr="00E1651C" w:rsidRDefault="000B2631" w:rsidP="000B263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color w:val="000000" w:themeColor="text1"/>
          <w:sz w:val="24"/>
          <w:szCs w:val="24"/>
          <w:lang w:eastAsia="cs-CZ"/>
        </w:rPr>
      </w:pPr>
      <w:r w:rsidRPr="00E1651C">
        <w:rPr>
          <w:rFonts w:ascii="Times New Roman" w:eastAsia="Times New Roman" w:hAnsi="Times New Roman"/>
          <w:color w:val="000000" w:themeColor="text1"/>
          <w:sz w:val="24"/>
          <w:szCs w:val="24"/>
          <w:lang w:eastAsia="cs-CZ"/>
        </w:rPr>
        <w:t xml:space="preserve">Muzeum Šumperk – vstup zdarma </w:t>
      </w:r>
    </w:p>
    <w:p w14:paraId="33F1D720" w14:textId="77777777" w:rsidR="000B2631" w:rsidRPr="00E1651C" w:rsidRDefault="000B2631" w:rsidP="000B263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color w:val="000000" w:themeColor="text1"/>
          <w:sz w:val="24"/>
          <w:szCs w:val="24"/>
          <w:lang w:eastAsia="cs-CZ"/>
        </w:rPr>
      </w:pPr>
    </w:p>
    <w:p w14:paraId="5FD6BB84" w14:textId="28C2A11B" w:rsidR="000B2631" w:rsidRPr="00E1651C" w:rsidRDefault="000B2631" w:rsidP="000B263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b/>
          <w:i/>
          <w:sz w:val="28"/>
          <w:szCs w:val="28"/>
          <w:lang w:eastAsia="cs-CZ"/>
        </w:rPr>
      </w:pPr>
      <w:r w:rsidRPr="00E1651C">
        <w:rPr>
          <w:rFonts w:ascii="Times New Roman" w:eastAsia="Times New Roman" w:hAnsi="Times New Roman"/>
          <w:b/>
          <w:i/>
          <w:sz w:val="28"/>
          <w:szCs w:val="28"/>
          <w:lang w:eastAsia="cs-CZ"/>
        </w:rPr>
        <w:t>Otevírací doba a vstupné 28. 9. 201</w:t>
      </w:r>
      <w:r w:rsidR="00804D56" w:rsidRPr="00E1651C">
        <w:rPr>
          <w:rFonts w:ascii="Times New Roman" w:eastAsia="Times New Roman" w:hAnsi="Times New Roman"/>
          <w:b/>
          <w:i/>
          <w:sz w:val="28"/>
          <w:szCs w:val="28"/>
          <w:lang w:eastAsia="cs-CZ"/>
        </w:rPr>
        <w:t>9</w:t>
      </w:r>
    </w:p>
    <w:p w14:paraId="4BE4AF70" w14:textId="77777777" w:rsidR="000B2631" w:rsidRPr="00E1651C" w:rsidRDefault="000B2631" w:rsidP="000B263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i/>
          <w:sz w:val="24"/>
          <w:szCs w:val="24"/>
          <w:lang w:eastAsia="cs-CZ"/>
        </w:rPr>
      </w:pPr>
      <w:r w:rsidRPr="00E1651C">
        <w:rPr>
          <w:rFonts w:ascii="Times New Roman" w:eastAsia="Times New Roman" w:hAnsi="Times New Roman"/>
          <w:i/>
          <w:sz w:val="24"/>
          <w:szCs w:val="24"/>
          <w:lang w:eastAsia="cs-CZ"/>
        </w:rPr>
        <w:t xml:space="preserve">Zámek Úsov </w:t>
      </w:r>
    </w:p>
    <w:p w14:paraId="1F2B3887" w14:textId="4DE8EF81" w:rsidR="000B2631" w:rsidRPr="00E1651C" w:rsidRDefault="000B2631" w:rsidP="000B263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sz w:val="24"/>
          <w:szCs w:val="24"/>
          <w:lang w:eastAsia="cs-CZ"/>
        </w:rPr>
      </w:pPr>
      <w:r w:rsidRPr="00E1651C">
        <w:rPr>
          <w:rFonts w:ascii="Times New Roman" w:eastAsia="Times New Roman" w:hAnsi="Times New Roman"/>
          <w:sz w:val="24"/>
          <w:szCs w:val="24"/>
          <w:lang w:eastAsia="cs-CZ"/>
        </w:rPr>
        <w:t>9.00</w:t>
      </w:r>
      <w:r w:rsidR="00CD131F" w:rsidRPr="00E1651C">
        <w:rPr>
          <w:rFonts w:ascii="Times New Roman" w:eastAsia="Times New Roman" w:hAnsi="Times New Roman"/>
          <w:sz w:val="24"/>
          <w:szCs w:val="24"/>
          <w:lang w:eastAsia="cs-CZ"/>
        </w:rPr>
        <w:t>–</w:t>
      </w:r>
      <w:r w:rsidRPr="00E1651C">
        <w:rPr>
          <w:rFonts w:ascii="Times New Roman" w:eastAsia="Times New Roman" w:hAnsi="Times New Roman"/>
          <w:sz w:val="24"/>
          <w:szCs w:val="24"/>
          <w:lang w:eastAsia="cs-CZ"/>
        </w:rPr>
        <w:t>16.30, platí se vstupné</w:t>
      </w:r>
    </w:p>
    <w:p w14:paraId="5824488A" w14:textId="77777777" w:rsidR="000B2631" w:rsidRPr="00E1651C" w:rsidRDefault="000B2631" w:rsidP="000B263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i/>
          <w:sz w:val="24"/>
          <w:szCs w:val="24"/>
          <w:lang w:eastAsia="cs-CZ"/>
        </w:rPr>
      </w:pPr>
      <w:r w:rsidRPr="00E1651C">
        <w:rPr>
          <w:rFonts w:ascii="Times New Roman" w:eastAsia="Times New Roman" w:hAnsi="Times New Roman"/>
          <w:i/>
          <w:sz w:val="24"/>
          <w:szCs w:val="24"/>
          <w:lang w:eastAsia="cs-CZ"/>
        </w:rPr>
        <w:t>Muzeum Šumperk</w:t>
      </w:r>
    </w:p>
    <w:p w14:paraId="02FFCA80" w14:textId="611B7EFE" w:rsidR="000B2631" w:rsidRPr="00E1651C" w:rsidRDefault="000B2631" w:rsidP="000B263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sz w:val="24"/>
          <w:szCs w:val="24"/>
          <w:lang w:eastAsia="cs-CZ"/>
        </w:rPr>
      </w:pPr>
      <w:r w:rsidRPr="00E1651C">
        <w:rPr>
          <w:rFonts w:ascii="Times New Roman" w:eastAsia="Times New Roman" w:hAnsi="Times New Roman"/>
          <w:sz w:val="24"/>
          <w:szCs w:val="24"/>
          <w:lang w:eastAsia="cs-CZ"/>
        </w:rPr>
        <w:t>11.00</w:t>
      </w:r>
      <w:r w:rsidR="00CD131F" w:rsidRPr="00E1651C">
        <w:rPr>
          <w:rFonts w:ascii="Times New Roman" w:eastAsia="Times New Roman" w:hAnsi="Times New Roman"/>
          <w:sz w:val="24"/>
          <w:szCs w:val="24"/>
          <w:lang w:eastAsia="cs-CZ"/>
        </w:rPr>
        <w:t>–</w:t>
      </w:r>
      <w:r w:rsidRPr="00E1651C">
        <w:rPr>
          <w:rFonts w:ascii="Times New Roman" w:eastAsia="Times New Roman" w:hAnsi="Times New Roman"/>
          <w:sz w:val="24"/>
          <w:szCs w:val="24"/>
          <w:lang w:eastAsia="cs-CZ"/>
        </w:rPr>
        <w:t>17.00, platí se vstupné</w:t>
      </w:r>
    </w:p>
    <w:p w14:paraId="2A084759" w14:textId="19272BDB" w:rsidR="000B2631" w:rsidRPr="00E1651C" w:rsidRDefault="00CD131F" w:rsidP="000B263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i/>
          <w:sz w:val="24"/>
          <w:szCs w:val="24"/>
          <w:lang w:eastAsia="cs-CZ"/>
        </w:rPr>
      </w:pPr>
      <w:r w:rsidRPr="00E1651C">
        <w:rPr>
          <w:rFonts w:ascii="Times New Roman" w:eastAsia="Times New Roman" w:hAnsi="Times New Roman"/>
          <w:i/>
          <w:sz w:val="24"/>
          <w:szCs w:val="24"/>
          <w:lang w:eastAsia="cs-CZ"/>
        </w:rPr>
        <w:t>Muzea</w:t>
      </w:r>
      <w:r w:rsidR="000B2631" w:rsidRPr="00E1651C">
        <w:rPr>
          <w:rFonts w:ascii="Times New Roman" w:eastAsia="Times New Roman" w:hAnsi="Times New Roman"/>
          <w:i/>
          <w:sz w:val="24"/>
          <w:szCs w:val="24"/>
          <w:lang w:eastAsia="cs-CZ"/>
        </w:rPr>
        <w:t xml:space="preserve"> Zábřeh a Mohelnice </w:t>
      </w:r>
    </w:p>
    <w:p w14:paraId="1AA5F9AD" w14:textId="64368D39" w:rsidR="000B2631" w:rsidRPr="00E1651C" w:rsidRDefault="000B2631" w:rsidP="000B263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sz w:val="24"/>
          <w:szCs w:val="24"/>
          <w:lang w:eastAsia="cs-CZ"/>
        </w:rPr>
      </w:pPr>
      <w:r w:rsidRPr="00E1651C">
        <w:rPr>
          <w:rFonts w:ascii="Times New Roman" w:eastAsia="Times New Roman" w:hAnsi="Times New Roman"/>
          <w:sz w:val="24"/>
          <w:szCs w:val="24"/>
          <w:lang w:eastAsia="cs-CZ"/>
        </w:rPr>
        <w:t>10.00</w:t>
      </w:r>
      <w:r w:rsidR="00CD131F" w:rsidRPr="00E1651C">
        <w:rPr>
          <w:rFonts w:ascii="Times New Roman" w:eastAsia="Times New Roman" w:hAnsi="Times New Roman"/>
          <w:sz w:val="24"/>
          <w:szCs w:val="24"/>
          <w:lang w:eastAsia="cs-CZ"/>
        </w:rPr>
        <w:t>–</w:t>
      </w:r>
      <w:r w:rsidRPr="00E1651C">
        <w:rPr>
          <w:rFonts w:ascii="Times New Roman" w:eastAsia="Times New Roman" w:hAnsi="Times New Roman"/>
          <w:sz w:val="24"/>
          <w:szCs w:val="24"/>
          <w:lang w:eastAsia="cs-CZ"/>
        </w:rPr>
        <w:t>15.00, platí se vstupné</w:t>
      </w:r>
    </w:p>
    <w:p w14:paraId="6C68323E" w14:textId="77777777" w:rsidR="000B2631" w:rsidRPr="00E1651C" w:rsidRDefault="000B2631" w:rsidP="000B263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i/>
          <w:sz w:val="24"/>
          <w:szCs w:val="24"/>
          <w:lang w:eastAsia="cs-CZ"/>
        </w:rPr>
      </w:pPr>
      <w:r w:rsidRPr="00E1651C">
        <w:rPr>
          <w:rFonts w:ascii="Times New Roman" w:eastAsia="Times New Roman" w:hAnsi="Times New Roman"/>
          <w:i/>
          <w:sz w:val="24"/>
          <w:szCs w:val="24"/>
          <w:lang w:eastAsia="cs-CZ"/>
        </w:rPr>
        <w:t>Památník Adolfa Kašpara</w:t>
      </w:r>
    </w:p>
    <w:p w14:paraId="745C70E7" w14:textId="77777777" w:rsidR="000B2631" w:rsidRPr="00E1651C" w:rsidRDefault="000B2631" w:rsidP="000B263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sz w:val="24"/>
          <w:szCs w:val="24"/>
          <w:lang w:eastAsia="cs-CZ"/>
        </w:rPr>
      </w:pPr>
      <w:r w:rsidRPr="00E1651C">
        <w:rPr>
          <w:rFonts w:ascii="Times New Roman" w:eastAsia="Times New Roman" w:hAnsi="Times New Roman"/>
          <w:sz w:val="24"/>
          <w:szCs w:val="24"/>
          <w:lang w:eastAsia="cs-CZ"/>
        </w:rPr>
        <w:t>zavřeno</w:t>
      </w:r>
    </w:p>
    <w:p w14:paraId="6919076F" w14:textId="77777777" w:rsidR="00D04CA7" w:rsidRPr="00F11570" w:rsidRDefault="00D04CA7" w:rsidP="00C93723">
      <w:pPr>
        <w:spacing w:after="0" w:line="240" w:lineRule="auto"/>
        <w:jc w:val="both"/>
        <w:rPr>
          <w:rFonts w:ascii="Times New Roman" w:hAnsi="Times New Roman"/>
          <w:b/>
          <w:sz w:val="24"/>
          <w:szCs w:val="24"/>
          <w:lang w:eastAsia="cs-CZ"/>
        </w:rPr>
      </w:pPr>
    </w:p>
    <w:p w14:paraId="16B1FF4F" w14:textId="77777777" w:rsidR="00C56788" w:rsidRDefault="00C56788" w:rsidP="00C93723">
      <w:pPr>
        <w:spacing w:after="0" w:line="240" w:lineRule="auto"/>
        <w:jc w:val="both"/>
        <w:rPr>
          <w:rFonts w:ascii="Times New Roman" w:hAnsi="Times New Roman"/>
          <w:b/>
          <w:sz w:val="24"/>
          <w:szCs w:val="24"/>
          <w:lang w:eastAsia="cs-CZ"/>
        </w:rPr>
      </w:pPr>
    </w:p>
    <w:p w14:paraId="194D908D"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ŠUMPERK</w:t>
      </w:r>
    </w:p>
    <w:p w14:paraId="4FAF38B4" w14:textId="77777777" w:rsidR="00063FC2" w:rsidRPr="00F11570" w:rsidRDefault="00063FC2" w:rsidP="00C93723">
      <w:pPr>
        <w:spacing w:after="0" w:line="240" w:lineRule="auto"/>
        <w:jc w:val="both"/>
        <w:rPr>
          <w:rFonts w:ascii="Times New Roman" w:hAnsi="Times New Roman"/>
          <w:b/>
          <w:sz w:val="24"/>
          <w:szCs w:val="24"/>
          <w:lang w:eastAsia="cs-CZ"/>
        </w:rPr>
      </w:pPr>
    </w:p>
    <w:p w14:paraId="101F362C"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Stálá expozice VM v Šumperku</w:t>
      </w:r>
    </w:p>
    <w:p w14:paraId="186DF53A" w14:textId="77777777" w:rsidR="00063FC2" w:rsidRPr="00F11570" w:rsidRDefault="00063FC2" w:rsidP="00C93723">
      <w:pPr>
        <w:spacing w:after="0" w:line="240" w:lineRule="auto"/>
        <w:jc w:val="both"/>
        <w:rPr>
          <w:rFonts w:ascii="Times New Roman" w:hAnsi="Times New Roman"/>
          <w:b/>
          <w:i/>
          <w:sz w:val="24"/>
          <w:szCs w:val="24"/>
          <w:lang w:eastAsia="cs-CZ"/>
        </w:rPr>
      </w:pPr>
      <w:r w:rsidRPr="00F11570">
        <w:rPr>
          <w:rFonts w:ascii="Times New Roman" w:hAnsi="Times New Roman"/>
          <w:b/>
          <w:i/>
          <w:sz w:val="24"/>
          <w:szCs w:val="24"/>
          <w:lang w:eastAsia="cs-CZ"/>
        </w:rPr>
        <w:t>Příroda a dějiny severozápadní Moravy</w:t>
      </w:r>
    </w:p>
    <w:p w14:paraId="08E429F1" w14:textId="1E253800" w:rsidR="0091264A" w:rsidRPr="000F0A9C" w:rsidRDefault="00063FC2" w:rsidP="0091264A">
      <w:pPr>
        <w:autoSpaceDE w:val="0"/>
        <w:autoSpaceDN w:val="0"/>
        <w:adjustRightInd w:val="0"/>
        <w:spacing w:after="0" w:line="240" w:lineRule="auto"/>
        <w:jc w:val="both"/>
        <w:rPr>
          <w:rFonts w:ascii="Times New Roman" w:hAnsi="Times New Roman"/>
          <w:color w:val="000000"/>
          <w:sz w:val="24"/>
          <w:szCs w:val="24"/>
        </w:rPr>
      </w:pPr>
      <w:r w:rsidRPr="00F11570">
        <w:rPr>
          <w:rFonts w:ascii="Times New Roman" w:hAnsi="Times New Roman"/>
          <w:sz w:val="24"/>
          <w:szCs w:val="24"/>
          <w:lang w:eastAsia="cs-CZ"/>
        </w:rPr>
        <w:t>Expozice se může jako první muzejní expozice v ČR pochlubit unikátním</w:t>
      </w:r>
      <w:r w:rsidR="00B62BB1" w:rsidRPr="00F11570">
        <w:rPr>
          <w:rFonts w:ascii="Times New Roman" w:hAnsi="Times New Roman"/>
          <w:sz w:val="24"/>
          <w:szCs w:val="24"/>
          <w:lang w:eastAsia="cs-CZ"/>
        </w:rPr>
        <w:t xml:space="preserve"> </w:t>
      </w:r>
      <w:r w:rsidRPr="00F11570">
        <w:rPr>
          <w:rFonts w:ascii="Times New Roman" w:hAnsi="Times New Roman"/>
          <w:sz w:val="24"/>
          <w:szCs w:val="24"/>
          <w:lang w:eastAsia="cs-CZ"/>
        </w:rPr>
        <w:t>produktem – zcela automatickým audioprůvodcem GuidePort.</w:t>
      </w:r>
      <w:r w:rsidR="0091264A">
        <w:rPr>
          <w:rFonts w:ascii="Times New Roman" w:hAnsi="Times New Roman"/>
          <w:sz w:val="24"/>
          <w:szCs w:val="24"/>
          <w:lang w:eastAsia="cs-CZ"/>
        </w:rPr>
        <w:t xml:space="preserve"> </w:t>
      </w:r>
      <w:r w:rsidR="0068226B" w:rsidRPr="00557F5E">
        <w:rPr>
          <w:rFonts w:ascii="Times New Roman" w:hAnsi="Times New Roman"/>
          <w:color w:val="000000"/>
          <w:sz w:val="24"/>
          <w:szCs w:val="24"/>
        </w:rPr>
        <w:t>Nově je</w:t>
      </w:r>
      <w:r w:rsidR="0068226B">
        <w:rPr>
          <w:rFonts w:ascii="Times New Roman" w:hAnsi="Times New Roman"/>
          <w:color w:val="000000"/>
          <w:sz w:val="24"/>
          <w:szCs w:val="24"/>
        </w:rPr>
        <w:t xml:space="preserve"> možné si</w:t>
      </w:r>
      <w:r w:rsidR="0091264A" w:rsidRPr="0091264A">
        <w:rPr>
          <w:rFonts w:ascii="Times New Roman" w:hAnsi="Times New Roman"/>
          <w:color w:val="000000"/>
          <w:sz w:val="24"/>
          <w:szCs w:val="24"/>
        </w:rPr>
        <w:t xml:space="preserve"> v expozici prohlédnout kolekci soch apoštolů a evangelistů z Králík, která je v kompletní podobě k vidění po více než sto letech.</w:t>
      </w:r>
    </w:p>
    <w:p w14:paraId="47B5E95B"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Vstupné: plné 40 Kč, snížené 20 Kč, děti do 6 let (jednotlivě) zdarma</w:t>
      </w:r>
    </w:p>
    <w:p w14:paraId="22AFBB3A" w14:textId="77777777" w:rsidR="00DE510B" w:rsidRPr="00F11570" w:rsidRDefault="00DE510B" w:rsidP="00C93723">
      <w:pPr>
        <w:spacing w:after="0" w:line="240" w:lineRule="auto"/>
        <w:jc w:val="both"/>
        <w:rPr>
          <w:rFonts w:ascii="Times New Roman" w:hAnsi="Times New Roman"/>
          <w:b/>
          <w:sz w:val="24"/>
          <w:szCs w:val="24"/>
          <w:lang w:eastAsia="cs-CZ"/>
        </w:rPr>
      </w:pPr>
    </w:p>
    <w:p w14:paraId="44CE7FFD" w14:textId="6B4EDB5F" w:rsidR="00DE510B" w:rsidRPr="00F11570" w:rsidRDefault="00DE510B" w:rsidP="00DE510B">
      <w:pPr>
        <w:pStyle w:val="Normlnweb"/>
        <w:spacing w:before="0" w:beforeAutospacing="0" w:after="0" w:afterAutospacing="0"/>
        <w:rPr>
          <w:b/>
          <w:bCs/>
        </w:rPr>
      </w:pPr>
      <w:r w:rsidRPr="00F11570">
        <w:rPr>
          <w:b/>
          <w:bCs/>
        </w:rPr>
        <w:t>Výstavní síň</w:t>
      </w:r>
    </w:p>
    <w:p w14:paraId="4110E58D" w14:textId="77777777" w:rsidR="00DE510B" w:rsidRPr="00F11570" w:rsidRDefault="00DE510B" w:rsidP="00DE510B">
      <w:pPr>
        <w:pStyle w:val="Normlnweb"/>
        <w:spacing w:before="0" w:beforeAutospacing="0" w:after="0" w:afterAutospacing="0"/>
        <w:rPr>
          <w:b/>
          <w:bCs/>
          <w:i/>
        </w:rPr>
      </w:pPr>
    </w:p>
    <w:p w14:paraId="76CC0821" w14:textId="681EEA81" w:rsidR="006C0B7A" w:rsidRDefault="006C0B7A" w:rsidP="006C0B7A">
      <w:pPr>
        <w:jc w:val="both"/>
        <w:rPr>
          <w:rFonts w:ascii="Times New Roman" w:hAnsi="Times New Roman"/>
          <w:b/>
          <w:sz w:val="24"/>
          <w:szCs w:val="24"/>
        </w:rPr>
      </w:pPr>
      <w:r w:rsidRPr="00F11570">
        <w:rPr>
          <w:rFonts w:ascii="Times New Roman" w:hAnsi="Times New Roman"/>
          <w:b/>
          <w:i/>
          <w:sz w:val="24"/>
          <w:szCs w:val="24"/>
        </w:rPr>
        <w:t>Nakrájíme, zamícháme, rozšleháme…</w:t>
      </w:r>
      <w:r w:rsidR="00887D99" w:rsidRPr="00F11570">
        <w:rPr>
          <w:rFonts w:ascii="Times New Roman" w:hAnsi="Times New Roman"/>
          <w:b/>
          <w:i/>
          <w:sz w:val="24"/>
          <w:szCs w:val="24"/>
        </w:rPr>
        <w:t xml:space="preserve"> </w:t>
      </w:r>
      <w:r w:rsidRPr="00F11570">
        <w:rPr>
          <w:rFonts w:ascii="Times New Roman" w:hAnsi="Times New Roman"/>
          <w:b/>
          <w:i/>
          <w:sz w:val="24"/>
          <w:szCs w:val="24"/>
        </w:rPr>
        <w:t>aneb Pomocníci v kuchyni</w:t>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t xml:space="preserve">             </w:t>
      </w:r>
      <w:r w:rsidR="00661C40">
        <w:rPr>
          <w:rFonts w:ascii="Times New Roman" w:hAnsi="Times New Roman"/>
          <w:sz w:val="24"/>
          <w:szCs w:val="24"/>
        </w:rPr>
        <w:t>do</w:t>
      </w:r>
      <w:r w:rsidRPr="00F11570">
        <w:rPr>
          <w:rFonts w:ascii="Times New Roman" w:hAnsi="Times New Roman"/>
          <w:sz w:val="24"/>
          <w:szCs w:val="24"/>
        </w:rPr>
        <w:t xml:space="preserve"> 11. </w:t>
      </w:r>
      <w:r w:rsidR="00661C40">
        <w:rPr>
          <w:rFonts w:ascii="Times New Roman" w:hAnsi="Times New Roman"/>
          <w:sz w:val="24"/>
          <w:szCs w:val="24"/>
        </w:rPr>
        <w:t>září</w:t>
      </w:r>
      <w:r w:rsidRPr="00F11570">
        <w:rPr>
          <w:rFonts w:ascii="Times New Roman" w:hAnsi="Times New Roman"/>
          <w:sz w:val="24"/>
          <w:szCs w:val="24"/>
        </w:rPr>
        <w:t xml:space="preserve"> 2019</w:t>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t xml:space="preserve">                                   </w:t>
      </w:r>
      <w:r w:rsidR="00661C40">
        <w:rPr>
          <w:rFonts w:ascii="Times New Roman" w:hAnsi="Times New Roman"/>
          <w:b/>
          <w:i/>
          <w:sz w:val="24"/>
          <w:szCs w:val="24"/>
        </w:rPr>
        <w:t xml:space="preserve">                                              </w:t>
      </w:r>
      <w:r w:rsidRPr="00F11570">
        <w:rPr>
          <w:rFonts w:ascii="Times New Roman" w:hAnsi="Times New Roman"/>
          <w:b/>
          <w:i/>
          <w:sz w:val="24"/>
          <w:szCs w:val="24"/>
        </w:rPr>
        <w:t xml:space="preserve"> </w:t>
      </w:r>
      <w:r w:rsidRPr="00F11570">
        <w:rPr>
          <w:rFonts w:ascii="Times New Roman" w:hAnsi="Times New Roman"/>
          <w:sz w:val="24"/>
          <w:szCs w:val="24"/>
        </w:rPr>
        <w:t xml:space="preserve">Jak vypadaly první hrnce? Změnila se nějak vařečka? Víte, kdy vznikl otvírák na konzervy? Odpovědi na tyto otázky a mnoho dalších zajímavostí z historie kuchyňských pomocníků najdete na výstavě ze sbírek Vlastivědného muzea v Šumperku. </w:t>
      </w:r>
      <w:r w:rsidRPr="00E55421">
        <w:rPr>
          <w:rFonts w:ascii="Times New Roman" w:hAnsi="Times New Roman"/>
          <w:sz w:val="24"/>
          <w:szCs w:val="24"/>
        </w:rPr>
        <w:t>Na výstavě</w:t>
      </w:r>
      <w:r w:rsidRPr="00F11570">
        <w:rPr>
          <w:rFonts w:ascii="Times New Roman" w:hAnsi="Times New Roman"/>
          <w:sz w:val="24"/>
          <w:szCs w:val="24"/>
        </w:rPr>
        <w:t xml:space="preserve"> </w:t>
      </w:r>
      <w:r w:rsidR="00661C40">
        <w:rPr>
          <w:rFonts w:ascii="Times New Roman" w:hAnsi="Times New Roman"/>
          <w:sz w:val="24"/>
          <w:szCs w:val="24"/>
        </w:rPr>
        <w:t>jsou</w:t>
      </w:r>
      <w:r w:rsidRPr="00F11570">
        <w:rPr>
          <w:rFonts w:ascii="Times New Roman" w:hAnsi="Times New Roman"/>
          <w:sz w:val="24"/>
          <w:szCs w:val="24"/>
        </w:rPr>
        <w:t xml:space="preserve"> k vidění interiéry historických kuchyní, ale především </w:t>
      </w:r>
      <w:r w:rsidR="00661C40">
        <w:rPr>
          <w:rFonts w:ascii="Times New Roman" w:hAnsi="Times New Roman"/>
          <w:sz w:val="24"/>
          <w:szCs w:val="24"/>
        </w:rPr>
        <w:t xml:space="preserve">je </w:t>
      </w:r>
      <w:r w:rsidRPr="00F11570">
        <w:rPr>
          <w:rFonts w:ascii="Times New Roman" w:hAnsi="Times New Roman"/>
          <w:sz w:val="24"/>
          <w:szCs w:val="24"/>
        </w:rPr>
        <w:t>představ</w:t>
      </w:r>
      <w:r w:rsidR="00661C40">
        <w:rPr>
          <w:rFonts w:ascii="Times New Roman" w:hAnsi="Times New Roman"/>
          <w:sz w:val="24"/>
          <w:szCs w:val="24"/>
        </w:rPr>
        <w:t>en</w:t>
      </w:r>
      <w:r w:rsidRPr="00F11570">
        <w:rPr>
          <w:rFonts w:ascii="Times New Roman" w:hAnsi="Times New Roman"/>
          <w:sz w:val="24"/>
          <w:szCs w:val="24"/>
        </w:rPr>
        <w:t xml:space="preserve"> vývoj kuchyňského nádobí, náčiní, mechanických i elektrických přístrojů, které hospodyňka potřebovala k přípravě pokrmů. </w:t>
      </w:r>
      <w:r w:rsidR="00661C40">
        <w:rPr>
          <w:rFonts w:ascii="Times New Roman" w:hAnsi="Times New Roman"/>
          <w:sz w:val="24"/>
          <w:szCs w:val="24"/>
        </w:rPr>
        <w:t>Nechybí</w:t>
      </w:r>
      <w:r w:rsidRPr="00F11570">
        <w:rPr>
          <w:rFonts w:ascii="Times New Roman" w:hAnsi="Times New Roman"/>
          <w:sz w:val="24"/>
          <w:szCs w:val="24"/>
        </w:rPr>
        <w:t xml:space="preserve"> ani kolekce zástěrek a užitkového textilu, který k vaření neodmyslitelně patří.</w:t>
      </w:r>
      <w:r w:rsidRPr="00F11570">
        <w:rPr>
          <w:rFonts w:ascii="Times New Roman" w:hAnsi="Times New Roman"/>
          <w:b/>
          <w:sz w:val="24"/>
          <w:szCs w:val="24"/>
        </w:rPr>
        <w:t xml:space="preserve"> Vstupné: plné 40 Kč, snížené 20 Kč, děti do 3 let zdarma</w:t>
      </w:r>
    </w:p>
    <w:p w14:paraId="7387411C" w14:textId="539C1BE7" w:rsidR="00A105A0" w:rsidRPr="00A105A0" w:rsidRDefault="00A105A0" w:rsidP="00A105A0">
      <w:pPr>
        <w:jc w:val="both"/>
        <w:rPr>
          <w:rFonts w:ascii="Times New Roman" w:hAnsi="Times New Roman"/>
          <w:b/>
          <w:sz w:val="24"/>
          <w:szCs w:val="24"/>
        </w:rPr>
      </w:pPr>
      <w:r w:rsidRPr="00A105A0">
        <w:rPr>
          <w:rFonts w:ascii="Times New Roman" w:hAnsi="Times New Roman"/>
          <w:b/>
          <w:i/>
          <w:sz w:val="24"/>
          <w:szCs w:val="24"/>
        </w:rPr>
        <w:lastRenderedPageBreak/>
        <w:t xml:space="preserve">Věra Kovářová: </w:t>
      </w:r>
      <w:r>
        <w:rPr>
          <w:rFonts w:ascii="Times New Roman" w:hAnsi="Times New Roman"/>
          <w:b/>
          <w:i/>
          <w:sz w:val="24"/>
          <w:szCs w:val="24"/>
        </w:rPr>
        <w:t>Recycled Art</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 xml:space="preserve">       </w:t>
      </w:r>
      <w:r w:rsidRPr="00A105A0">
        <w:rPr>
          <w:rFonts w:ascii="Times New Roman" w:hAnsi="Times New Roman"/>
          <w:sz w:val="24"/>
          <w:szCs w:val="24"/>
        </w:rPr>
        <w:t>19. 9</w:t>
      </w:r>
      <w:r w:rsidR="001E10FA">
        <w:rPr>
          <w:rFonts w:ascii="Times New Roman" w:hAnsi="Times New Roman"/>
          <w:sz w:val="24"/>
          <w:szCs w:val="24"/>
        </w:rPr>
        <w:t>.</w:t>
      </w:r>
      <w:r w:rsidRPr="00A105A0">
        <w:rPr>
          <w:rFonts w:ascii="Times New Roman" w:hAnsi="Times New Roman"/>
          <w:sz w:val="24"/>
          <w:szCs w:val="24"/>
        </w:rPr>
        <w:t xml:space="preserve"> (vernisáž v 17 hod.) – 27. 10. 2019</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 xml:space="preserve">                  </w:t>
      </w:r>
      <w:r w:rsidRPr="00A105A0">
        <w:rPr>
          <w:rFonts w:ascii="Times New Roman" w:hAnsi="Times New Roman"/>
          <w:sz w:val="24"/>
          <w:szCs w:val="24"/>
        </w:rPr>
        <w:t>Začátek podzimu bude ve Výstavní síni šumperského muzea patřit veselé hře barev a tvarů v kolážích Věry Kovářové. Rodačka z Přerova je od druhé poloviny sedmdesátých let nepřehlédnutelnou osobností šumperského kulturního dění. V současnosti je tato dáma zapálenou organizátork</w:t>
      </w:r>
      <w:r w:rsidR="001E10FA">
        <w:rPr>
          <w:rFonts w:ascii="Times New Roman" w:hAnsi="Times New Roman"/>
          <w:sz w:val="24"/>
          <w:szCs w:val="24"/>
        </w:rPr>
        <w:t>o</w:t>
      </w:r>
      <w:r w:rsidRPr="00A105A0">
        <w:rPr>
          <w:rFonts w:ascii="Times New Roman" w:hAnsi="Times New Roman"/>
          <w:sz w:val="24"/>
          <w:szCs w:val="24"/>
        </w:rPr>
        <w:t xml:space="preserve">u rejchartického Andělária, aktivně působí ve výboru Unie výtvarných umělců Olomoucka, vystavuje doma i v cizině. Ve své volné tvorbě doputovala od kresby a grafiky ke kolážím vytvářeným z vlastních litografií. Vybraný ústřední motiv koláže autorka s oblibou zmnožuje, vytváří nové kompozice, vazby a významy. </w:t>
      </w:r>
      <w:r w:rsidRPr="0047036E">
        <w:rPr>
          <w:rFonts w:ascii="Times New Roman" w:hAnsi="Times New Roman"/>
          <w:sz w:val="24"/>
          <w:szCs w:val="24"/>
        </w:rPr>
        <w:t>Nepřehlédnutelným</w:t>
      </w:r>
      <w:r w:rsidR="00BC4F8D" w:rsidRPr="0047036E">
        <w:rPr>
          <w:rFonts w:ascii="Times New Roman" w:hAnsi="Times New Roman"/>
          <w:sz w:val="24"/>
          <w:szCs w:val="24"/>
        </w:rPr>
        <w:t>i se stávají</w:t>
      </w:r>
      <w:r w:rsidRPr="0047036E">
        <w:rPr>
          <w:rFonts w:ascii="Times New Roman" w:hAnsi="Times New Roman"/>
          <w:sz w:val="24"/>
          <w:szCs w:val="24"/>
        </w:rPr>
        <w:t xml:space="preserve"> důraz na ornament a oblíbený motiv ženské figury, které dokreslují charakteristický nádech ženskosti v autorčině výtvarném projevu. 19. září v 17 hodin se uskuteční vernisáž výstavy</w:t>
      </w:r>
      <w:r w:rsidRPr="00A105A0">
        <w:rPr>
          <w:rFonts w:ascii="Times New Roman" w:hAnsi="Times New Roman"/>
          <w:sz w:val="24"/>
          <w:szCs w:val="24"/>
        </w:rPr>
        <w:t>.</w:t>
      </w:r>
      <w:r w:rsidRPr="00A105A0">
        <w:rPr>
          <w:rFonts w:ascii="Times New Roman" w:hAnsi="Times New Roman"/>
          <w:b/>
          <w:sz w:val="24"/>
          <w:szCs w:val="24"/>
        </w:rPr>
        <w:t xml:space="preserve"> </w:t>
      </w:r>
      <w:r>
        <w:rPr>
          <w:rFonts w:ascii="Times New Roman" w:hAnsi="Times New Roman"/>
          <w:b/>
          <w:sz w:val="24"/>
          <w:szCs w:val="24"/>
        </w:rPr>
        <w:t xml:space="preserve">         </w:t>
      </w:r>
      <w:r w:rsidRPr="00A105A0">
        <w:rPr>
          <w:rFonts w:ascii="Times New Roman" w:hAnsi="Times New Roman"/>
          <w:i/>
          <w:sz w:val="24"/>
          <w:szCs w:val="24"/>
        </w:rPr>
        <w:t>Na vernisáži zahraje Cimbálka CML Šumperk a Petr Válek předvede performanci s využitím „recyklovaných“ hudebních nástrojů.</w:t>
      </w:r>
      <w:r w:rsidRPr="00A105A0">
        <w:rPr>
          <w:rFonts w:ascii="Times New Roman" w:hAnsi="Times New Roman"/>
          <w:i/>
          <w:sz w:val="24"/>
          <w:szCs w:val="24"/>
        </w:rPr>
        <w:tab/>
      </w:r>
      <w:r>
        <w:rPr>
          <w:rFonts w:ascii="Times New Roman" w:hAnsi="Times New Roman"/>
          <w:b/>
          <w:sz w:val="24"/>
          <w:szCs w:val="24"/>
        </w:rPr>
        <w:tab/>
        <w:t xml:space="preserve">                                                             </w:t>
      </w:r>
      <w:r w:rsidRPr="00A105A0">
        <w:rPr>
          <w:rFonts w:ascii="Times New Roman" w:hAnsi="Times New Roman"/>
          <w:b/>
          <w:sz w:val="24"/>
          <w:szCs w:val="24"/>
        </w:rPr>
        <w:t>Vstupné: plné 40 Kč, snížené 20 Kč, děti do 6 let zdarma</w:t>
      </w:r>
    </w:p>
    <w:p w14:paraId="73298BF3" w14:textId="77777777" w:rsidR="00C23C7A" w:rsidRDefault="00C23C7A" w:rsidP="006C0B7A">
      <w:pPr>
        <w:rPr>
          <w:rFonts w:ascii="Times New Roman" w:hAnsi="Times New Roman"/>
          <w:b/>
          <w:sz w:val="24"/>
          <w:szCs w:val="24"/>
          <w:lang w:eastAsia="cs-CZ"/>
        </w:rPr>
      </w:pPr>
    </w:p>
    <w:p w14:paraId="1D0AF217" w14:textId="7D6AEF8A" w:rsidR="00063FC2" w:rsidRDefault="00063FC2" w:rsidP="006C0B7A">
      <w:pPr>
        <w:rPr>
          <w:rFonts w:ascii="Times New Roman" w:hAnsi="Times New Roman"/>
          <w:b/>
          <w:sz w:val="24"/>
          <w:szCs w:val="24"/>
          <w:lang w:eastAsia="cs-CZ"/>
        </w:rPr>
      </w:pPr>
      <w:r w:rsidRPr="00F11570">
        <w:rPr>
          <w:rFonts w:ascii="Times New Roman" w:hAnsi="Times New Roman"/>
          <w:b/>
          <w:sz w:val="24"/>
          <w:szCs w:val="24"/>
          <w:lang w:eastAsia="cs-CZ"/>
        </w:rPr>
        <w:t>Hollarova galerie</w:t>
      </w:r>
    </w:p>
    <w:p w14:paraId="29006978" w14:textId="60B36FE2" w:rsidR="00661C40" w:rsidRDefault="00661C40" w:rsidP="00661C40">
      <w:pPr>
        <w:jc w:val="both"/>
        <w:rPr>
          <w:rFonts w:ascii="Times New Roman" w:hAnsi="Times New Roman"/>
          <w:b/>
          <w:sz w:val="24"/>
          <w:szCs w:val="24"/>
        </w:rPr>
      </w:pPr>
      <w:r w:rsidRPr="00AD1EFC">
        <w:rPr>
          <w:rFonts w:ascii="Times New Roman" w:hAnsi="Times New Roman"/>
          <w:b/>
          <w:i/>
          <w:sz w:val="24"/>
          <w:szCs w:val="24"/>
        </w:rPr>
        <w:t>Diether F. Domes: odsunutý rodák</w:t>
      </w:r>
      <w:r w:rsidRPr="00AD1EFC">
        <w:rPr>
          <w:rFonts w:ascii="Times New Roman" w:hAnsi="Times New Roman"/>
          <w:i/>
          <w:sz w:val="24"/>
          <w:szCs w:val="24"/>
        </w:rPr>
        <w:tab/>
      </w:r>
      <w:r w:rsidRPr="00AD1EFC">
        <w:rPr>
          <w:rFonts w:ascii="Times New Roman" w:hAnsi="Times New Roman"/>
          <w:i/>
          <w:sz w:val="24"/>
          <w:szCs w:val="24"/>
        </w:rPr>
        <w:tab/>
      </w:r>
      <w:r w:rsidRPr="00AD1EFC">
        <w:rPr>
          <w:rFonts w:ascii="Times New Roman" w:hAnsi="Times New Roman"/>
          <w:i/>
          <w:sz w:val="24"/>
          <w:szCs w:val="24"/>
        </w:rPr>
        <w:tab/>
      </w:r>
      <w:r w:rsidRPr="00AD1EFC">
        <w:rPr>
          <w:rFonts w:ascii="Times New Roman" w:hAnsi="Times New Roman"/>
          <w:i/>
          <w:sz w:val="24"/>
          <w:szCs w:val="24"/>
        </w:rPr>
        <w:tab/>
      </w:r>
      <w:r w:rsidRPr="00AD1EFC">
        <w:rPr>
          <w:rFonts w:ascii="Times New Roman" w:hAnsi="Times New Roman"/>
          <w:i/>
          <w:sz w:val="24"/>
          <w:szCs w:val="24"/>
        </w:rPr>
        <w:tab/>
      </w:r>
      <w:r w:rsidRPr="00AD1EFC">
        <w:rPr>
          <w:rFonts w:ascii="Times New Roman" w:hAnsi="Times New Roman"/>
          <w:i/>
          <w:sz w:val="24"/>
          <w:szCs w:val="24"/>
        </w:rPr>
        <w:tab/>
        <w:t xml:space="preserve">                                  </w:t>
      </w:r>
      <w:r w:rsidR="00A105A0">
        <w:rPr>
          <w:rFonts w:ascii="Times New Roman" w:hAnsi="Times New Roman"/>
          <w:sz w:val="24"/>
          <w:szCs w:val="24"/>
        </w:rPr>
        <w:t>do</w:t>
      </w:r>
      <w:r w:rsidRPr="00AD1EFC">
        <w:rPr>
          <w:rFonts w:ascii="Times New Roman" w:hAnsi="Times New Roman"/>
          <w:sz w:val="24"/>
          <w:szCs w:val="24"/>
        </w:rPr>
        <w:t xml:space="preserve"> 8. září 2019</w:t>
      </w:r>
      <w:r w:rsidRPr="00AD1EFC">
        <w:rPr>
          <w:rFonts w:ascii="Times New Roman" w:hAnsi="Times New Roman"/>
          <w:i/>
          <w:sz w:val="24"/>
          <w:szCs w:val="24"/>
        </w:rPr>
        <w:tab/>
      </w:r>
      <w:r w:rsidRPr="00AD1EFC">
        <w:rPr>
          <w:rFonts w:ascii="Times New Roman" w:hAnsi="Times New Roman"/>
          <w:i/>
          <w:sz w:val="24"/>
          <w:szCs w:val="24"/>
        </w:rPr>
        <w:tab/>
      </w:r>
      <w:r w:rsidRPr="00AD1EFC">
        <w:rPr>
          <w:rFonts w:ascii="Times New Roman" w:hAnsi="Times New Roman"/>
          <w:i/>
          <w:sz w:val="24"/>
          <w:szCs w:val="24"/>
        </w:rPr>
        <w:tab/>
      </w:r>
      <w:r w:rsidRPr="00AD1EFC">
        <w:rPr>
          <w:rFonts w:ascii="Times New Roman" w:hAnsi="Times New Roman"/>
          <w:i/>
          <w:sz w:val="24"/>
          <w:szCs w:val="24"/>
        </w:rPr>
        <w:tab/>
      </w:r>
      <w:r w:rsidRPr="00AD1EFC">
        <w:rPr>
          <w:rFonts w:ascii="Times New Roman" w:hAnsi="Times New Roman"/>
          <w:i/>
          <w:sz w:val="24"/>
          <w:szCs w:val="24"/>
        </w:rPr>
        <w:tab/>
        <w:t xml:space="preserve">                                                         </w:t>
      </w:r>
      <w:r w:rsidR="003D09D8" w:rsidRPr="00AD1EFC">
        <w:rPr>
          <w:rFonts w:ascii="Times New Roman" w:hAnsi="Times New Roman"/>
          <w:i/>
          <w:sz w:val="24"/>
          <w:szCs w:val="24"/>
        </w:rPr>
        <w:t xml:space="preserve">          </w:t>
      </w:r>
      <w:r w:rsidR="00AD1EFC" w:rsidRPr="00AD1EFC">
        <w:rPr>
          <w:rFonts w:ascii="Times New Roman" w:hAnsi="Times New Roman"/>
          <w:sz w:val="24"/>
          <w:szCs w:val="24"/>
        </w:rPr>
        <w:t>Na prázdninové období připravilo Vlastivědné muzeum v Šumperku výstavu německého skláře, malíře a kreslíře Diethera F. Domese, který se narodil v roce 1939 do rodiny německého učitele ve Vitošově na Zábřežsku a jako šestiletý zažil vysídlení německého obyvatelstva. Působil v okolí Bodamského jezera, kde se prosadil jako autor řady uměleckých realizací ve veřejném prostoru. Vyhledávány byly zejména jeho návrhy vitráží pro moderní chrámové stavby. Na pozadí důkladné studie umělcova dětství na Zábřežsku před očima návštěvníka výstavy ožívají válečné a poválečné události v regionu. Výstava tak nezůstává jen u připomenutí života a díla významného rodáka při příležitosti nedožitých 80. narozenin umělce, ale přináší též zajímavou sondu do této komplikované a diskutované kapitoly regionálních novodobých dějin.</w:t>
      </w:r>
      <w:r w:rsidR="00AD1EFC">
        <w:rPr>
          <w:rFonts w:ascii="Times New Roman" w:hAnsi="Times New Roman"/>
          <w:sz w:val="24"/>
          <w:szCs w:val="24"/>
        </w:rPr>
        <w:t xml:space="preserve"> </w:t>
      </w:r>
      <w:r w:rsidR="00AD1EFC" w:rsidRPr="00AD1EFC">
        <w:rPr>
          <w:rFonts w:ascii="Times New Roman" w:hAnsi="Times New Roman"/>
          <w:sz w:val="24"/>
          <w:szCs w:val="24"/>
        </w:rPr>
        <w:t>Výstavu finančně podpořily: Česko-německý fond budoucnosti, Svaz Němců Severní Morava-Orlické hory, z.s. a společnost VÁPENKA VITOŠOV s.r.o. Výstava je pořádána ve spolupráci se synem autora Timem Domesem, obcí Hrabová a Farním sborem Českobratrské církve evangelické v Hrabové.</w:t>
      </w:r>
      <w:r w:rsidR="00A105A0">
        <w:rPr>
          <w:rFonts w:ascii="Times New Roman" w:hAnsi="Times New Roman"/>
          <w:sz w:val="24"/>
          <w:szCs w:val="24"/>
        </w:rPr>
        <w:tab/>
      </w:r>
      <w:r w:rsidR="00A105A0">
        <w:rPr>
          <w:rFonts w:ascii="Times New Roman" w:hAnsi="Times New Roman"/>
          <w:sz w:val="24"/>
          <w:szCs w:val="24"/>
        </w:rPr>
        <w:tab/>
      </w:r>
      <w:r w:rsidR="00A105A0">
        <w:rPr>
          <w:rFonts w:ascii="Times New Roman" w:hAnsi="Times New Roman"/>
          <w:sz w:val="24"/>
          <w:szCs w:val="24"/>
        </w:rPr>
        <w:tab/>
        <w:t xml:space="preserve">                                 </w:t>
      </w:r>
      <w:r w:rsidRPr="00AD1EFC">
        <w:rPr>
          <w:rFonts w:ascii="Times New Roman" w:hAnsi="Times New Roman"/>
          <w:b/>
          <w:sz w:val="24"/>
          <w:szCs w:val="24"/>
        </w:rPr>
        <w:t>Vstupné: plné 30 Kč, snížené 15 Kč, děti do 6 let zdarma</w:t>
      </w:r>
    </w:p>
    <w:p w14:paraId="015A2684" w14:textId="55AC0A42" w:rsidR="00D834D9" w:rsidRPr="00D834D9" w:rsidRDefault="00A105A0" w:rsidP="00661C40">
      <w:pPr>
        <w:jc w:val="both"/>
        <w:rPr>
          <w:rFonts w:ascii="Times New Roman" w:hAnsi="Times New Roman"/>
          <w:b/>
          <w:sz w:val="24"/>
          <w:szCs w:val="24"/>
        </w:rPr>
      </w:pPr>
      <w:r w:rsidRPr="00D834D9">
        <w:rPr>
          <w:rFonts w:ascii="Times New Roman" w:hAnsi="Times New Roman"/>
          <w:b/>
          <w:i/>
          <w:sz w:val="24"/>
          <w:szCs w:val="24"/>
        </w:rPr>
        <w:t xml:space="preserve">Motýli </w:t>
      </w:r>
      <w:r w:rsidR="00D834D9" w:rsidRPr="00D834D9">
        <w:rPr>
          <w:rFonts w:ascii="Times New Roman" w:hAnsi="Times New Roman"/>
          <w:b/>
          <w:i/>
          <w:sz w:val="24"/>
          <w:szCs w:val="24"/>
        </w:rPr>
        <w:t>š</w:t>
      </w:r>
      <w:r w:rsidRPr="00D834D9">
        <w:rPr>
          <w:rFonts w:ascii="Times New Roman" w:hAnsi="Times New Roman"/>
          <w:b/>
          <w:i/>
          <w:sz w:val="24"/>
          <w:szCs w:val="24"/>
        </w:rPr>
        <w:t>umperského depozitáře</w:t>
      </w:r>
      <w:r w:rsidR="00D834D9">
        <w:rPr>
          <w:rFonts w:ascii="Times New Roman" w:hAnsi="Times New Roman"/>
          <w:b/>
          <w:i/>
          <w:sz w:val="24"/>
          <w:szCs w:val="24"/>
        </w:rPr>
        <w:tab/>
      </w:r>
      <w:r w:rsidR="00D834D9">
        <w:rPr>
          <w:rFonts w:ascii="Times New Roman" w:hAnsi="Times New Roman"/>
          <w:b/>
          <w:i/>
          <w:sz w:val="24"/>
          <w:szCs w:val="24"/>
        </w:rPr>
        <w:tab/>
      </w:r>
      <w:r w:rsidR="00D834D9">
        <w:rPr>
          <w:rFonts w:ascii="Times New Roman" w:hAnsi="Times New Roman"/>
          <w:b/>
          <w:i/>
          <w:sz w:val="24"/>
          <w:szCs w:val="24"/>
        </w:rPr>
        <w:tab/>
      </w:r>
      <w:r w:rsidR="00D834D9">
        <w:rPr>
          <w:rFonts w:ascii="Times New Roman" w:hAnsi="Times New Roman"/>
          <w:b/>
          <w:i/>
          <w:sz w:val="24"/>
          <w:szCs w:val="24"/>
        </w:rPr>
        <w:tab/>
      </w:r>
      <w:r w:rsidR="00D834D9">
        <w:rPr>
          <w:rFonts w:ascii="Times New Roman" w:hAnsi="Times New Roman"/>
          <w:b/>
          <w:i/>
          <w:sz w:val="24"/>
          <w:szCs w:val="24"/>
        </w:rPr>
        <w:tab/>
      </w:r>
      <w:r w:rsidR="00D834D9">
        <w:rPr>
          <w:rFonts w:ascii="Times New Roman" w:hAnsi="Times New Roman"/>
          <w:b/>
          <w:i/>
          <w:sz w:val="24"/>
          <w:szCs w:val="24"/>
        </w:rPr>
        <w:tab/>
      </w:r>
      <w:r w:rsidR="00D834D9">
        <w:rPr>
          <w:rFonts w:ascii="Times New Roman" w:hAnsi="Times New Roman"/>
          <w:b/>
          <w:i/>
          <w:sz w:val="24"/>
          <w:szCs w:val="24"/>
        </w:rPr>
        <w:tab/>
        <w:t xml:space="preserve">                    </w:t>
      </w:r>
      <w:r w:rsidRPr="00D834D9">
        <w:rPr>
          <w:rFonts w:ascii="Times New Roman" w:hAnsi="Times New Roman"/>
          <w:sz w:val="24"/>
          <w:szCs w:val="24"/>
        </w:rPr>
        <w:t xml:space="preserve">18. 9. </w:t>
      </w:r>
      <w:r w:rsidR="00D834D9" w:rsidRPr="00A105A0">
        <w:rPr>
          <w:rFonts w:ascii="Times New Roman" w:hAnsi="Times New Roman"/>
          <w:sz w:val="24"/>
          <w:szCs w:val="24"/>
        </w:rPr>
        <w:t>–</w:t>
      </w:r>
      <w:r w:rsidRPr="00D834D9">
        <w:rPr>
          <w:rFonts w:ascii="Times New Roman" w:hAnsi="Times New Roman"/>
          <w:sz w:val="24"/>
          <w:szCs w:val="24"/>
        </w:rPr>
        <w:t xml:space="preserve"> 17. 11.</w:t>
      </w:r>
      <w:r w:rsidR="00D834D9">
        <w:rPr>
          <w:rFonts w:ascii="Times New Roman" w:hAnsi="Times New Roman"/>
          <w:sz w:val="24"/>
          <w:szCs w:val="24"/>
        </w:rPr>
        <w:t xml:space="preserve"> 2019</w:t>
      </w:r>
      <w:r w:rsidR="00D834D9">
        <w:rPr>
          <w:rFonts w:ascii="Times New Roman" w:hAnsi="Times New Roman"/>
          <w:b/>
          <w:i/>
          <w:sz w:val="24"/>
          <w:szCs w:val="24"/>
        </w:rPr>
        <w:tab/>
      </w:r>
      <w:r w:rsidR="00D834D9">
        <w:rPr>
          <w:rFonts w:ascii="Times New Roman" w:hAnsi="Times New Roman"/>
          <w:b/>
          <w:i/>
          <w:sz w:val="24"/>
          <w:szCs w:val="24"/>
        </w:rPr>
        <w:tab/>
      </w:r>
      <w:r w:rsidR="00D834D9">
        <w:rPr>
          <w:rFonts w:ascii="Times New Roman" w:hAnsi="Times New Roman"/>
          <w:b/>
          <w:i/>
          <w:sz w:val="24"/>
          <w:szCs w:val="24"/>
        </w:rPr>
        <w:tab/>
      </w:r>
      <w:r w:rsidR="00D834D9">
        <w:rPr>
          <w:rFonts w:ascii="Times New Roman" w:hAnsi="Times New Roman"/>
          <w:b/>
          <w:i/>
          <w:sz w:val="24"/>
          <w:szCs w:val="24"/>
        </w:rPr>
        <w:tab/>
      </w:r>
      <w:r w:rsidR="00D834D9">
        <w:rPr>
          <w:rFonts w:ascii="Times New Roman" w:hAnsi="Times New Roman"/>
          <w:b/>
          <w:i/>
          <w:sz w:val="24"/>
          <w:szCs w:val="24"/>
        </w:rPr>
        <w:tab/>
      </w:r>
      <w:r w:rsidR="00D834D9">
        <w:rPr>
          <w:rFonts w:ascii="Times New Roman" w:hAnsi="Times New Roman"/>
          <w:b/>
          <w:i/>
          <w:sz w:val="24"/>
          <w:szCs w:val="24"/>
        </w:rPr>
        <w:tab/>
      </w:r>
      <w:r w:rsidR="00D834D9">
        <w:rPr>
          <w:rFonts w:ascii="Times New Roman" w:hAnsi="Times New Roman"/>
          <w:b/>
          <w:i/>
          <w:sz w:val="24"/>
          <w:szCs w:val="24"/>
        </w:rPr>
        <w:tab/>
        <w:t xml:space="preserve">                                    </w:t>
      </w:r>
      <w:r w:rsidR="00AE562A">
        <w:rPr>
          <w:rFonts w:ascii="Times New Roman" w:hAnsi="Times New Roman"/>
          <w:b/>
          <w:i/>
          <w:sz w:val="24"/>
          <w:szCs w:val="24"/>
        </w:rPr>
        <w:t xml:space="preserve">     </w:t>
      </w:r>
      <w:r w:rsidR="00C23904" w:rsidRPr="0047036E">
        <w:rPr>
          <w:rFonts w:ascii="Times New Roman" w:eastAsia="Times New Roman" w:hAnsi="Times New Roman"/>
          <w:sz w:val="24"/>
          <w:szCs w:val="24"/>
          <w:lang w:eastAsia="cs-CZ"/>
        </w:rPr>
        <w:t>Během podzimních měsíců</w:t>
      </w:r>
      <w:r w:rsidR="00AE562A">
        <w:rPr>
          <w:rFonts w:ascii="Times New Roman" w:eastAsia="Times New Roman" w:hAnsi="Times New Roman"/>
          <w:sz w:val="24"/>
          <w:szCs w:val="24"/>
          <w:lang w:eastAsia="cs-CZ"/>
        </w:rPr>
        <w:t xml:space="preserve"> bude v Hollarově galerii k vidění výstava motýlů z entomologických sbírek šumperského muzea</w:t>
      </w:r>
      <w:r w:rsidR="00AE562A" w:rsidRPr="004F08AF">
        <w:rPr>
          <w:rFonts w:ascii="Times New Roman" w:eastAsia="Times New Roman" w:hAnsi="Times New Roman"/>
          <w:sz w:val="24"/>
          <w:szCs w:val="24"/>
          <w:lang w:eastAsia="cs-CZ"/>
        </w:rPr>
        <w:t>. Návštěvník se může seznámit s mnoha zajímavými skupinami těchto nádhe</w:t>
      </w:r>
      <w:r w:rsidR="00AE562A">
        <w:rPr>
          <w:rFonts w:ascii="Times New Roman" w:eastAsia="Times New Roman" w:hAnsi="Times New Roman"/>
          <w:sz w:val="24"/>
          <w:szCs w:val="24"/>
          <w:lang w:eastAsia="cs-CZ"/>
        </w:rPr>
        <w:t>rných a křehkých stvoření, která sama</w:t>
      </w:r>
      <w:r w:rsidR="00AE562A" w:rsidRPr="004F08AF">
        <w:rPr>
          <w:rFonts w:ascii="Times New Roman" w:eastAsia="Times New Roman" w:hAnsi="Times New Roman"/>
          <w:sz w:val="24"/>
          <w:szCs w:val="24"/>
          <w:lang w:eastAsia="cs-CZ"/>
        </w:rPr>
        <w:t xml:space="preserve"> o sobě tvoří jednu z nejzajímavějších skupin života. Jejich proměna z larvy na krás</w:t>
      </w:r>
      <w:r w:rsidR="00AE562A">
        <w:rPr>
          <w:rFonts w:ascii="Times New Roman" w:eastAsia="Times New Roman" w:hAnsi="Times New Roman"/>
          <w:sz w:val="24"/>
          <w:szCs w:val="24"/>
          <w:lang w:eastAsia="cs-CZ"/>
        </w:rPr>
        <w:t>ného dospělce i jejich mimikry –</w:t>
      </w:r>
      <w:r w:rsidR="00AE562A" w:rsidRPr="004F08AF">
        <w:rPr>
          <w:rFonts w:ascii="Times New Roman" w:eastAsia="Times New Roman" w:hAnsi="Times New Roman"/>
          <w:sz w:val="24"/>
          <w:szCs w:val="24"/>
          <w:lang w:eastAsia="cs-CZ"/>
        </w:rPr>
        <w:t xml:space="preserve"> ba</w:t>
      </w:r>
      <w:r w:rsidR="00AE562A">
        <w:rPr>
          <w:rFonts w:ascii="Times New Roman" w:eastAsia="Times New Roman" w:hAnsi="Times New Roman"/>
          <w:sz w:val="24"/>
          <w:szCs w:val="24"/>
          <w:lang w:eastAsia="cs-CZ"/>
        </w:rPr>
        <w:t>rvy na křídlech –</w:t>
      </w:r>
      <w:r w:rsidR="00AE562A" w:rsidRPr="004F08AF">
        <w:rPr>
          <w:rFonts w:ascii="Times New Roman" w:eastAsia="Times New Roman" w:hAnsi="Times New Roman"/>
          <w:sz w:val="24"/>
          <w:szCs w:val="24"/>
          <w:lang w:eastAsia="cs-CZ"/>
        </w:rPr>
        <w:t xml:space="preserve"> jsou p</w:t>
      </w:r>
      <w:r w:rsidR="00AE562A">
        <w:rPr>
          <w:rFonts w:ascii="Times New Roman" w:eastAsia="Times New Roman" w:hAnsi="Times New Roman"/>
          <w:sz w:val="24"/>
          <w:szCs w:val="24"/>
          <w:lang w:eastAsia="cs-CZ"/>
        </w:rPr>
        <w:t>ro ně více než symbolické</w:t>
      </w:r>
      <w:r w:rsidR="00AE562A" w:rsidRPr="004F08AF">
        <w:rPr>
          <w:rFonts w:ascii="Times New Roman" w:eastAsia="Times New Roman" w:hAnsi="Times New Roman"/>
          <w:sz w:val="24"/>
          <w:szCs w:val="24"/>
          <w:lang w:eastAsia="cs-CZ"/>
        </w:rPr>
        <w:t xml:space="preserve">. </w:t>
      </w:r>
      <w:r w:rsidR="00AE562A" w:rsidRPr="00D834D9">
        <w:rPr>
          <w:rFonts w:ascii="Times New Roman" w:hAnsi="Times New Roman"/>
          <w:sz w:val="24"/>
          <w:szCs w:val="24"/>
        </w:rPr>
        <w:t>Výstava je určena pro základní i střední škol</w:t>
      </w:r>
      <w:r w:rsidR="00AE562A">
        <w:rPr>
          <w:rFonts w:ascii="Times New Roman" w:hAnsi="Times New Roman"/>
          <w:sz w:val="24"/>
          <w:szCs w:val="24"/>
        </w:rPr>
        <w:t>y, stejně tak i pro jednotlivce. Pro školy bude</w:t>
      </w:r>
      <w:r w:rsidRPr="00D834D9">
        <w:rPr>
          <w:rFonts w:ascii="Times New Roman" w:hAnsi="Times New Roman"/>
          <w:sz w:val="24"/>
          <w:szCs w:val="24"/>
        </w:rPr>
        <w:t xml:space="preserve"> </w:t>
      </w:r>
      <w:r w:rsidR="00AE562A">
        <w:rPr>
          <w:rFonts w:ascii="Times New Roman" w:hAnsi="Times New Roman"/>
          <w:sz w:val="24"/>
          <w:szCs w:val="24"/>
        </w:rPr>
        <w:t xml:space="preserve">připravena </w:t>
      </w:r>
      <w:r w:rsidRPr="00D834D9">
        <w:rPr>
          <w:rFonts w:ascii="Times New Roman" w:hAnsi="Times New Roman"/>
          <w:sz w:val="24"/>
          <w:szCs w:val="24"/>
        </w:rPr>
        <w:t>tvořivá dílna.</w:t>
      </w:r>
      <w:r w:rsidR="00C23904">
        <w:rPr>
          <w:rFonts w:ascii="Times New Roman" w:hAnsi="Times New Roman"/>
          <w:sz w:val="24"/>
          <w:szCs w:val="24"/>
        </w:rPr>
        <w:tab/>
        <w:t xml:space="preserve">      </w:t>
      </w:r>
      <w:r w:rsidR="00D834D9" w:rsidRPr="00D834D9">
        <w:rPr>
          <w:rFonts w:ascii="Times New Roman" w:hAnsi="Times New Roman"/>
          <w:b/>
          <w:sz w:val="24"/>
          <w:szCs w:val="24"/>
        </w:rPr>
        <w:t xml:space="preserve">Vstupné: plné 30 Kč, snížené 15 Kč, děti do </w:t>
      </w:r>
      <w:r w:rsidR="00D834D9">
        <w:rPr>
          <w:rFonts w:ascii="Times New Roman" w:hAnsi="Times New Roman"/>
          <w:b/>
          <w:sz w:val="24"/>
          <w:szCs w:val="24"/>
        </w:rPr>
        <w:t>3</w:t>
      </w:r>
      <w:r w:rsidR="00D834D9" w:rsidRPr="00D834D9">
        <w:rPr>
          <w:rFonts w:ascii="Times New Roman" w:hAnsi="Times New Roman"/>
          <w:b/>
          <w:sz w:val="24"/>
          <w:szCs w:val="24"/>
        </w:rPr>
        <w:t xml:space="preserve"> let zdarma</w:t>
      </w:r>
    </w:p>
    <w:p w14:paraId="44EECD92" w14:textId="77777777" w:rsidR="00D834D9" w:rsidRDefault="00D834D9" w:rsidP="00887D99">
      <w:pPr>
        <w:spacing w:after="120" w:line="240" w:lineRule="auto"/>
        <w:jc w:val="both"/>
        <w:rPr>
          <w:rFonts w:ascii="Times New Roman" w:hAnsi="Times New Roman"/>
          <w:b/>
          <w:sz w:val="24"/>
          <w:szCs w:val="24"/>
          <w:lang w:eastAsia="cs-CZ"/>
        </w:rPr>
      </w:pPr>
    </w:p>
    <w:p w14:paraId="758C162B" w14:textId="77777777" w:rsidR="000F0219" w:rsidRDefault="000F0219" w:rsidP="00887D99">
      <w:pPr>
        <w:spacing w:after="120" w:line="240" w:lineRule="auto"/>
        <w:jc w:val="both"/>
        <w:rPr>
          <w:rFonts w:ascii="Times New Roman" w:hAnsi="Times New Roman"/>
          <w:b/>
          <w:sz w:val="24"/>
          <w:szCs w:val="24"/>
          <w:lang w:eastAsia="cs-CZ"/>
        </w:rPr>
      </w:pPr>
    </w:p>
    <w:p w14:paraId="24A2B8C6" w14:textId="77777777" w:rsidR="00C23C7A" w:rsidRDefault="00C23C7A" w:rsidP="00887D99">
      <w:pPr>
        <w:spacing w:after="120" w:line="240" w:lineRule="auto"/>
        <w:jc w:val="both"/>
        <w:rPr>
          <w:rFonts w:ascii="Times New Roman" w:hAnsi="Times New Roman"/>
          <w:b/>
          <w:sz w:val="24"/>
          <w:szCs w:val="24"/>
          <w:lang w:eastAsia="cs-CZ"/>
        </w:rPr>
      </w:pPr>
    </w:p>
    <w:p w14:paraId="2B884D91" w14:textId="4B1AFC3E" w:rsidR="00EB7FBC" w:rsidRPr="00F11570" w:rsidRDefault="00CB4F23" w:rsidP="00887D99">
      <w:pPr>
        <w:spacing w:after="12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lastRenderedPageBreak/>
        <w:t>Rytířský sál</w:t>
      </w:r>
    </w:p>
    <w:p w14:paraId="2365A0DF" w14:textId="001F1889" w:rsidR="00017FD1" w:rsidRDefault="00AB7AF6" w:rsidP="00017FD1">
      <w:pPr>
        <w:spacing w:before="100" w:beforeAutospacing="1" w:after="100" w:afterAutospacing="1" w:line="240" w:lineRule="auto"/>
        <w:jc w:val="both"/>
        <w:rPr>
          <w:rFonts w:ascii="Times New Roman" w:hAnsi="Times New Roman"/>
          <w:b/>
          <w:sz w:val="24"/>
          <w:szCs w:val="24"/>
        </w:rPr>
      </w:pPr>
      <w:r w:rsidRPr="00F11570">
        <w:rPr>
          <w:rFonts w:ascii="Times New Roman" w:eastAsia="Times New Roman" w:hAnsi="Times New Roman"/>
          <w:b/>
          <w:i/>
          <w:sz w:val="24"/>
          <w:szCs w:val="24"/>
          <w:lang w:eastAsia="cs-CZ"/>
        </w:rPr>
        <w:t>Starý Šumperk</w:t>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t xml:space="preserve">                  </w:t>
      </w:r>
      <w:r w:rsidR="004E65FE">
        <w:rPr>
          <w:rFonts w:ascii="Times New Roman" w:eastAsia="Times New Roman" w:hAnsi="Times New Roman"/>
          <w:sz w:val="24"/>
          <w:szCs w:val="24"/>
          <w:lang w:eastAsia="cs-CZ"/>
        </w:rPr>
        <w:t>do</w:t>
      </w:r>
      <w:r w:rsidRPr="00F11570">
        <w:rPr>
          <w:rFonts w:ascii="Times New Roman" w:hAnsi="Times New Roman"/>
          <w:sz w:val="24"/>
          <w:szCs w:val="24"/>
        </w:rPr>
        <w:t xml:space="preserve"> </w:t>
      </w:r>
      <w:r w:rsidR="00017FD1" w:rsidRPr="00F11570">
        <w:rPr>
          <w:rFonts w:ascii="Times New Roman" w:hAnsi="Times New Roman"/>
          <w:sz w:val="24"/>
          <w:szCs w:val="24"/>
        </w:rPr>
        <w:t>5</w:t>
      </w:r>
      <w:r w:rsidRPr="00F11570">
        <w:rPr>
          <w:rFonts w:ascii="Times New Roman" w:hAnsi="Times New Roman"/>
          <w:sz w:val="24"/>
          <w:szCs w:val="24"/>
        </w:rPr>
        <w:t xml:space="preserve">. </w:t>
      </w:r>
      <w:r w:rsidR="004E65FE">
        <w:rPr>
          <w:rFonts w:ascii="Times New Roman" w:hAnsi="Times New Roman"/>
          <w:sz w:val="24"/>
          <w:szCs w:val="24"/>
        </w:rPr>
        <w:t>září</w:t>
      </w:r>
      <w:r w:rsidRPr="00F11570">
        <w:rPr>
          <w:rFonts w:ascii="Times New Roman" w:hAnsi="Times New Roman"/>
          <w:sz w:val="24"/>
          <w:szCs w:val="24"/>
        </w:rPr>
        <w:t xml:space="preserve"> 2019</w:t>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t xml:space="preserve">                          </w:t>
      </w:r>
      <w:r w:rsidRPr="00F11570">
        <w:rPr>
          <w:rFonts w:ascii="Times New Roman" w:eastAsia="Times New Roman" w:hAnsi="Times New Roman"/>
          <w:sz w:val="24"/>
          <w:szCs w:val="24"/>
          <w:lang w:eastAsia="cs-CZ"/>
        </w:rPr>
        <w:t xml:space="preserve">Výstava představuje základní fotografie historického vzhledu Šumperka, které jsou ve sbírkovém fondu šumperského muzea. Celkem 224 reprodukovaných fotografií je prezentováno chronologicky po osmi v jednotlivých lokalitách. Výstava je doplněna modely a domovními znameními. </w:t>
      </w:r>
      <w:r w:rsidRPr="00E55421">
        <w:rPr>
          <w:rFonts w:ascii="Times New Roman" w:eastAsia="Times New Roman" w:hAnsi="Times New Roman"/>
          <w:sz w:val="24"/>
          <w:szCs w:val="24"/>
          <w:lang w:eastAsia="cs-CZ"/>
        </w:rPr>
        <w:t>Pro</w:t>
      </w:r>
      <w:r w:rsidR="00760A49" w:rsidRPr="00E55421">
        <w:rPr>
          <w:rFonts w:ascii="Times New Roman" w:eastAsia="Times New Roman" w:hAnsi="Times New Roman"/>
          <w:sz w:val="24"/>
          <w:szCs w:val="24"/>
          <w:lang w:eastAsia="cs-CZ"/>
        </w:rPr>
        <w:t xml:space="preserve"> potřeby žáků 5.–</w:t>
      </w:r>
      <w:r w:rsidRPr="00E55421">
        <w:rPr>
          <w:rFonts w:ascii="Times New Roman" w:eastAsia="Times New Roman" w:hAnsi="Times New Roman"/>
          <w:sz w:val="24"/>
          <w:szCs w:val="24"/>
          <w:lang w:eastAsia="cs-CZ"/>
        </w:rPr>
        <w:t>7. tříd</w:t>
      </w:r>
      <w:r w:rsidRPr="00F11570">
        <w:rPr>
          <w:rFonts w:ascii="Times New Roman" w:eastAsia="Times New Roman" w:hAnsi="Times New Roman"/>
          <w:sz w:val="24"/>
          <w:szCs w:val="24"/>
          <w:lang w:eastAsia="cs-CZ"/>
        </w:rPr>
        <w:t xml:space="preserve"> základní</w:t>
      </w:r>
      <w:r w:rsidR="00760A49" w:rsidRPr="00F11570">
        <w:rPr>
          <w:rFonts w:ascii="Times New Roman" w:eastAsia="Times New Roman" w:hAnsi="Times New Roman"/>
          <w:sz w:val="24"/>
          <w:szCs w:val="24"/>
          <w:lang w:eastAsia="cs-CZ"/>
        </w:rPr>
        <w:t>ch škol</w:t>
      </w:r>
      <w:r w:rsidRPr="00F11570">
        <w:rPr>
          <w:rFonts w:ascii="Times New Roman" w:eastAsia="Times New Roman" w:hAnsi="Times New Roman"/>
          <w:sz w:val="24"/>
          <w:szCs w:val="24"/>
          <w:lang w:eastAsia="cs-CZ"/>
        </w:rPr>
        <w:t xml:space="preserve"> je připraven pracovní list zaměřený na nově získané znalosti o městě.</w:t>
      </w:r>
      <w:r w:rsidR="00017FD1" w:rsidRPr="00F11570">
        <w:rPr>
          <w:rFonts w:ascii="Times New Roman" w:eastAsia="Times New Roman" w:hAnsi="Times New Roman"/>
          <w:sz w:val="24"/>
          <w:szCs w:val="24"/>
          <w:lang w:eastAsia="cs-CZ"/>
        </w:rPr>
        <w:tab/>
      </w:r>
      <w:r w:rsidR="00017FD1" w:rsidRPr="00F11570">
        <w:rPr>
          <w:rFonts w:ascii="Times New Roman" w:eastAsia="Times New Roman" w:hAnsi="Times New Roman"/>
          <w:sz w:val="24"/>
          <w:szCs w:val="24"/>
          <w:lang w:eastAsia="cs-CZ"/>
        </w:rPr>
        <w:tab/>
      </w:r>
      <w:r w:rsidR="00017FD1" w:rsidRPr="00F11570">
        <w:rPr>
          <w:rFonts w:ascii="Times New Roman" w:eastAsia="Times New Roman" w:hAnsi="Times New Roman"/>
          <w:sz w:val="24"/>
          <w:szCs w:val="24"/>
          <w:lang w:eastAsia="cs-CZ"/>
        </w:rPr>
        <w:tab/>
      </w:r>
      <w:r w:rsidR="00017FD1" w:rsidRPr="00F11570">
        <w:rPr>
          <w:rFonts w:ascii="Times New Roman" w:eastAsia="Times New Roman" w:hAnsi="Times New Roman"/>
          <w:sz w:val="24"/>
          <w:szCs w:val="24"/>
          <w:lang w:eastAsia="cs-CZ"/>
        </w:rPr>
        <w:tab/>
      </w:r>
      <w:r w:rsidR="00017FD1" w:rsidRPr="00F11570">
        <w:rPr>
          <w:rFonts w:ascii="Times New Roman" w:eastAsia="Times New Roman" w:hAnsi="Times New Roman"/>
          <w:sz w:val="24"/>
          <w:szCs w:val="24"/>
          <w:lang w:eastAsia="cs-CZ"/>
        </w:rPr>
        <w:tab/>
      </w:r>
      <w:r w:rsidR="00017FD1" w:rsidRPr="00F11570">
        <w:rPr>
          <w:rFonts w:ascii="Times New Roman" w:eastAsia="Times New Roman" w:hAnsi="Times New Roman"/>
          <w:sz w:val="24"/>
          <w:szCs w:val="24"/>
          <w:lang w:eastAsia="cs-CZ"/>
        </w:rPr>
        <w:tab/>
        <w:t xml:space="preserve">             </w:t>
      </w:r>
      <w:r w:rsidR="00017FD1" w:rsidRPr="00F11570">
        <w:rPr>
          <w:rFonts w:ascii="Times New Roman" w:hAnsi="Times New Roman"/>
          <w:b/>
          <w:sz w:val="24"/>
          <w:szCs w:val="24"/>
        </w:rPr>
        <w:t>Vstupné: plné 30 Kč, snížené 15 Kč, děti do 6 let zdarma</w:t>
      </w:r>
    </w:p>
    <w:p w14:paraId="7BB8BB2D" w14:textId="77777777" w:rsidR="0094339C" w:rsidRPr="0094339C" w:rsidRDefault="0094339C" w:rsidP="0094339C">
      <w:pPr>
        <w:pStyle w:val="Nadpis1"/>
        <w:jc w:val="both"/>
        <w:rPr>
          <w:i/>
          <w:szCs w:val="24"/>
        </w:rPr>
      </w:pPr>
      <w:r w:rsidRPr="0094339C">
        <w:rPr>
          <w:i/>
          <w:szCs w:val="24"/>
        </w:rPr>
        <w:t>Celostátní výstava hub</w:t>
      </w:r>
    </w:p>
    <w:p w14:paraId="6845E6DE" w14:textId="411A769C" w:rsidR="0094339C" w:rsidRPr="00D178B2" w:rsidRDefault="0094339C" w:rsidP="0094339C">
      <w:pPr>
        <w:pStyle w:val="Nadpis1"/>
        <w:jc w:val="both"/>
        <w:rPr>
          <w:b w:val="0"/>
          <w:szCs w:val="24"/>
        </w:rPr>
      </w:pPr>
      <w:r w:rsidRPr="00D178B2">
        <w:rPr>
          <w:b w:val="0"/>
          <w:szCs w:val="24"/>
        </w:rPr>
        <w:t>1</w:t>
      </w:r>
      <w:r w:rsidR="008018B0" w:rsidRPr="00D178B2">
        <w:rPr>
          <w:b w:val="0"/>
          <w:szCs w:val="24"/>
        </w:rPr>
        <w:t>2</w:t>
      </w:r>
      <w:r w:rsidRPr="00D178B2">
        <w:rPr>
          <w:b w:val="0"/>
          <w:szCs w:val="24"/>
        </w:rPr>
        <w:t>. 9. – 1</w:t>
      </w:r>
      <w:r w:rsidR="008018B0" w:rsidRPr="00D178B2">
        <w:rPr>
          <w:b w:val="0"/>
          <w:szCs w:val="24"/>
        </w:rPr>
        <w:t>4. 9</w:t>
      </w:r>
      <w:r w:rsidRPr="00D178B2">
        <w:rPr>
          <w:b w:val="0"/>
          <w:szCs w:val="24"/>
        </w:rPr>
        <w:t>. 2019</w:t>
      </w:r>
      <w:r w:rsidRPr="00D178B2">
        <w:rPr>
          <w:b w:val="0"/>
          <w:i/>
          <w:szCs w:val="24"/>
        </w:rPr>
        <w:tab/>
      </w:r>
    </w:p>
    <w:p w14:paraId="3B5B5608" w14:textId="77777777" w:rsidR="00D178B2" w:rsidRDefault="0094339C" w:rsidP="00D178B2">
      <w:pPr>
        <w:spacing w:after="0" w:line="240" w:lineRule="auto"/>
        <w:rPr>
          <w:rFonts w:ascii="Times New Roman" w:hAnsi="Times New Roman"/>
          <w:sz w:val="24"/>
          <w:szCs w:val="24"/>
        </w:rPr>
      </w:pPr>
      <w:r w:rsidRPr="00D178B2">
        <w:rPr>
          <w:rFonts w:ascii="Times New Roman" w:hAnsi="Times New Roman"/>
          <w:sz w:val="24"/>
          <w:szCs w:val="24"/>
        </w:rPr>
        <w:t xml:space="preserve">Vlastivědné muzeum v Šumperku </w:t>
      </w:r>
      <w:r w:rsidR="00BE0E4A" w:rsidRPr="00D178B2">
        <w:rPr>
          <w:rFonts w:ascii="Times New Roman" w:hAnsi="Times New Roman"/>
          <w:sz w:val="24"/>
          <w:szCs w:val="24"/>
        </w:rPr>
        <w:t xml:space="preserve">pořádá </w:t>
      </w:r>
      <w:r w:rsidRPr="00D178B2">
        <w:rPr>
          <w:rFonts w:ascii="Times New Roman" w:hAnsi="Times New Roman"/>
          <w:sz w:val="24"/>
          <w:szCs w:val="24"/>
        </w:rPr>
        <w:t>již 20. výstavu hub. Tato výstava se současně koná v roce životního jubilea prof. RNDr.</w:t>
      </w:r>
      <w:r w:rsidR="00BE0E4A" w:rsidRPr="00D178B2">
        <w:rPr>
          <w:rFonts w:ascii="Times New Roman" w:hAnsi="Times New Roman"/>
          <w:sz w:val="24"/>
          <w:szCs w:val="24"/>
        </w:rPr>
        <w:t xml:space="preserve"> B.</w:t>
      </w:r>
      <w:r w:rsidRPr="00D178B2">
        <w:rPr>
          <w:rFonts w:ascii="Times New Roman" w:hAnsi="Times New Roman"/>
          <w:sz w:val="24"/>
          <w:szCs w:val="24"/>
        </w:rPr>
        <w:t xml:space="preserve"> Hlůzy, CSc. (90 let), na jehož popud se v Šumperku </w:t>
      </w:r>
      <w:r w:rsidR="00BE0E4A" w:rsidRPr="00D178B2">
        <w:rPr>
          <w:rFonts w:ascii="Times New Roman" w:hAnsi="Times New Roman"/>
          <w:sz w:val="24"/>
          <w:szCs w:val="24"/>
        </w:rPr>
        <w:t xml:space="preserve">v roce 1999 </w:t>
      </w:r>
      <w:r w:rsidRPr="00D178B2">
        <w:rPr>
          <w:rFonts w:ascii="Times New Roman" w:hAnsi="Times New Roman"/>
          <w:sz w:val="24"/>
          <w:szCs w:val="24"/>
        </w:rPr>
        <w:t>konala první výstava hub a který se každoročně podílí na jejím pokračování. Proto zvolilo předsednictvo České mykologické společnosti šumperskou výstavu hub celostátní mykologickou výstavou. I během letošní výstavy hub bude otevřena mykologická poradna</w:t>
      </w:r>
      <w:r w:rsidR="00E8711F" w:rsidRPr="00D178B2">
        <w:rPr>
          <w:rFonts w:ascii="Times New Roman" w:hAnsi="Times New Roman"/>
          <w:sz w:val="24"/>
          <w:szCs w:val="24"/>
        </w:rPr>
        <w:t>,</w:t>
      </w:r>
      <w:r w:rsidRPr="00D178B2">
        <w:rPr>
          <w:rFonts w:ascii="Times New Roman" w:hAnsi="Times New Roman"/>
          <w:sz w:val="24"/>
          <w:szCs w:val="24"/>
        </w:rPr>
        <w:t xml:space="preserve"> vedená prof. RNDr. B. Hlůzou, CSc., Bc. T. Tejklovou a Mgr. L. Zíbarovou. Návštěvníci budou mít opět možnost nechat si své houby odborně určit a mohou také poskytnut své nálezy k vystavení. Výstava bude doplněna výtvarnými pracemi žáků Základní školy a Mateřské školy Stará Ves (okr. Bruntál). Jedno z výtvarných děl dětí také ozdobí plakát a pozvánku na letošní celostátní výstavu hub. </w:t>
      </w:r>
    </w:p>
    <w:p w14:paraId="36E76294" w14:textId="77777777" w:rsidR="00D178B2" w:rsidRDefault="00D178B2" w:rsidP="00D178B2">
      <w:pPr>
        <w:spacing w:after="0" w:line="240" w:lineRule="auto"/>
        <w:rPr>
          <w:rFonts w:ascii="Times New Roman" w:hAnsi="Times New Roman"/>
          <w:sz w:val="24"/>
          <w:szCs w:val="24"/>
        </w:rPr>
      </w:pPr>
    </w:p>
    <w:p w14:paraId="54809FF4" w14:textId="23680F0F" w:rsidR="00D178B2" w:rsidRPr="004C03B5" w:rsidRDefault="0094339C" w:rsidP="00D178B2">
      <w:pPr>
        <w:spacing w:after="0" w:line="240" w:lineRule="auto"/>
        <w:rPr>
          <w:rFonts w:ascii="Times New Roman" w:eastAsia="Times New Roman" w:hAnsi="Times New Roman"/>
          <w:sz w:val="24"/>
          <w:szCs w:val="24"/>
          <w:lang w:eastAsia="cs-CZ"/>
        </w:rPr>
      </w:pPr>
      <w:r w:rsidRPr="004C03B5">
        <w:rPr>
          <w:rFonts w:ascii="Times New Roman" w:hAnsi="Times New Roman"/>
          <w:b/>
          <w:sz w:val="24"/>
          <w:szCs w:val="24"/>
        </w:rPr>
        <w:t>V rámci doprovodného programu p</w:t>
      </w:r>
      <w:r w:rsidR="00D178B2" w:rsidRPr="004C03B5">
        <w:rPr>
          <w:rFonts w:ascii="Times New Roman" w:hAnsi="Times New Roman"/>
          <w:b/>
          <w:sz w:val="24"/>
          <w:szCs w:val="24"/>
        </w:rPr>
        <w:t>roběhnou dvě přednášky mykologů:</w:t>
      </w:r>
    </w:p>
    <w:p w14:paraId="6585290F" w14:textId="3C4AF879" w:rsidR="00D178B2" w:rsidRPr="004C03B5" w:rsidRDefault="00D178B2" w:rsidP="00D178B2">
      <w:pPr>
        <w:spacing w:after="0" w:line="240" w:lineRule="auto"/>
        <w:rPr>
          <w:rFonts w:ascii="Times New Roman" w:eastAsia="Times New Roman" w:hAnsi="Times New Roman"/>
          <w:sz w:val="24"/>
          <w:szCs w:val="24"/>
          <w:lang w:eastAsia="cs-CZ"/>
        </w:rPr>
      </w:pPr>
      <w:r w:rsidRPr="004C03B5">
        <w:rPr>
          <w:rFonts w:ascii="Times New Roman" w:eastAsia="Times New Roman" w:hAnsi="Times New Roman"/>
          <w:sz w:val="24"/>
          <w:szCs w:val="24"/>
          <w:lang w:eastAsia="cs-CZ"/>
        </w:rPr>
        <w:t xml:space="preserve">12. 9. v 17 hod. </w:t>
      </w:r>
      <w:r w:rsidRPr="004C03B5">
        <w:rPr>
          <w:rFonts w:ascii="Times New Roman" w:hAnsi="Times New Roman"/>
          <w:sz w:val="24"/>
          <w:szCs w:val="24"/>
        </w:rPr>
        <w:t>–</w:t>
      </w:r>
      <w:r w:rsidRPr="004C03B5">
        <w:rPr>
          <w:rFonts w:ascii="Times New Roman" w:eastAsia="Times New Roman" w:hAnsi="Times New Roman"/>
          <w:sz w:val="24"/>
          <w:szCs w:val="24"/>
          <w:lang w:eastAsia="cs-CZ"/>
        </w:rPr>
        <w:t xml:space="preserve"> Houby v literatuře a umění, prof. RNDr. Bronislav Hlůza, CSc.</w:t>
      </w:r>
    </w:p>
    <w:p w14:paraId="408500FC" w14:textId="6A16725C" w:rsidR="00D178B2" w:rsidRPr="00D178B2" w:rsidRDefault="00D178B2" w:rsidP="00D178B2">
      <w:pPr>
        <w:spacing w:after="0" w:line="240" w:lineRule="auto"/>
        <w:rPr>
          <w:rFonts w:ascii="Times New Roman" w:eastAsia="Times New Roman" w:hAnsi="Times New Roman"/>
          <w:sz w:val="24"/>
          <w:szCs w:val="24"/>
          <w:lang w:eastAsia="cs-CZ"/>
        </w:rPr>
      </w:pPr>
      <w:r w:rsidRPr="004C03B5">
        <w:rPr>
          <w:rFonts w:ascii="Times New Roman" w:eastAsia="Times New Roman" w:hAnsi="Times New Roman"/>
          <w:sz w:val="24"/>
          <w:szCs w:val="24"/>
          <w:lang w:eastAsia="cs-CZ"/>
        </w:rPr>
        <w:t xml:space="preserve">13. 9. v 17 hod. </w:t>
      </w:r>
      <w:r w:rsidRPr="004C03B5">
        <w:rPr>
          <w:rFonts w:ascii="Times New Roman" w:hAnsi="Times New Roman"/>
          <w:sz w:val="24"/>
          <w:szCs w:val="24"/>
        </w:rPr>
        <w:t>–</w:t>
      </w:r>
      <w:r w:rsidRPr="004C03B5">
        <w:rPr>
          <w:rFonts w:ascii="Times New Roman" w:eastAsia="Times New Roman" w:hAnsi="Times New Roman"/>
          <w:sz w:val="24"/>
          <w:szCs w:val="24"/>
          <w:lang w:eastAsia="cs-CZ"/>
        </w:rPr>
        <w:t xml:space="preserve"> Houbařův rok, Bc. Tereza Tejklová</w:t>
      </w:r>
    </w:p>
    <w:p w14:paraId="6E3C4334" w14:textId="5281B16E" w:rsidR="0094339C" w:rsidRPr="00205E49" w:rsidRDefault="0094339C" w:rsidP="0094339C">
      <w:pPr>
        <w:pStyle w:val="Nadpis1"/>
        <w:jc w:val="both"/>
        <w:rPr>
          <w:i/>
          <w:szCs w:val="24"/>
        </w:rPr>
      </w:pPr>
    </w:p>
    <w:p w14:paraId="7EC2CAED" w14:textId="57FE9065" w:rsidR="0094339C" w:rsidRDefault="0094339C" w:rsidP="00BE0E4A">
      <w:pPr>
        <w:pStyle w:val="Zkladntext"/>
        <w:jc w:val="both"/>
        <w:rPr>
          <w:szCs w:val="24"/>
        </w:rPr>
      </w:pPr>
      <w:r w:rsidRPr="0094339C">
        <w:rPr>
          <w:b/>
          <w:szCs w:val="24"/>
        </w:rPr>
        <w:t>Obracíme se na veřejnost s prosbou o podporu této celostátní výstavy sběrem hub k vystavení</w:t>
      </w:r>
      <w:r w:rsidRPr="0094339C">
        <w:rPr>
          <w:szCs w:val="24"/>
        </w:rPr>
        <w:t xml:space="preserve">. Uvítáme jakékoliv druhy hub, které zájemci mohou odevzdávat na recepci šumperského muzea </w:t>
      </w:r>
      <w:r w:rsidRPr="0094339C">
        <w:rPr>
          <w:b/>
          <w:szCs w:val="24"/>
        </w:rPr>
        <w:t>během</w:t>
      </w:r>
      <w:r w:rsidRPr="0094339C">
        <w:rPr>
          <w:szCs w:val="24"/>
        </w:rPr>
        <w:t xml:space="preserve"> </w:t>
      </w:r>
      <w:r w:rsidRPr="0094339C">
        <w:rPr>
          <w:b/>
          <w:szCs w:val="24"/>
        </w:rPr>
        <w:t>úterý a středy (</w:t>
      </w:r>
      <w:smartTag w:uri="urn:schemas-microsoft-com:office:smarttags" w:element="metricconverter">
        <w:smartTagPr>
          <w:attr w:name="ProductID" w:val="10. a"/>
        </w:smartTagPr>
        <w:r w:rsidRPr="0094339C">
          <w:rPr>
            <w:b/>
            <w:szCs w:val="24"/>
          </w:rPr>
          <w:t>10. a</w:t>
        </w:r>
      </w:smartTag>
      <w:r w:rsidRPr="0094339C">
        <w:rPr>
          <w:b/>
          <w:szCs w:val="24"/>
        </w:rPr>
        <w:t xml:space="preserve"> 11. září</w:t>
      </w:r>
      <w:r w:rsidRPr="0080440C">
        <w:rPr>
          <w:b/>
          <w:szCs w:val="24"/>
        </w:rPr>
        <w:t>)</w:t>
      </w:r>
      <w:r w:rsidRPr="0080440C">
        <w:rPr>
          <w:szCs w:val="24"/>
        </w:rPr>
        <w:t xml:space="preserve">. </w:t>
      </w:r>
      <w:r w:rsidR="00E8711F" w:rsidRPr="0080440C">
        <w:rPr>
          <w:szCs w:val="24"/>
        </w:rPr>
        <w:t>D</w:t>
      </w:r>
      <w:r w:rsidRPr="0080440C">
        <w:rPr>
          <w:szCs w:val="24"/>
        </w:rPr>
        <w:t>eterminaci</w:t>
      </w:r>
      <w:r w:rsidRPr="0094339C">
        <w:rPr>
          <w:szCs w:val="24"/>
        </w:rPr>
        <w:t xml:space="preserve"> hub pomůže, budou-li houby neokrájené a doplněné údajem o lokalitě a biotopu. Prosíme také o uvedení jmen sběratelů, neboť vzácné či méně běžné druhy hub budou po skončení výstavy zaherbářovány a obohatí sbírkový fond šumperského muzea. Protože budou vystaveny živé houby, je konání výstavy časově omezeno na pouhé tři dny: </w:t>
      </w:r>
      <w:r w:rsidRPr="0094339C">
        <w:rPr>
          <w:b/>
          <w:szCs w:val="24"/>
        </w:rPr>
        <w:t>ve čtvrtek a pátek od 9.00 do 17.00</w:t>
      </w:r>
      <w:r w:rsidR="0047036E">
        <w:rPr>
          <w:b/>
          <w:szCs w:val="24"/>
        </w:rPr>
        <w:t xml:space="preserve"> h</w:t>
      </w:r>
      <w:r w:rsidR="0080440C">
        <w:rPr>
          <w:b/>
          <w:szCs w:val="24"/>
        </w:rPr>
        <w:t>od.</w:t>
      </w:r>
      <w:r w:rsidRPr="0094339C">
        <w:rPr>
          <w:b/>
          <w:szCs w:val="24"/>
        </w:rPr>
        <w:t>, v sobotu od 9.00 do 12.00</w:t>
      </w:r>
      <w:r w:rsidR="0047036E">
        <w:rPr>
          <w:b/>
          <w:szCs w:val="24"/>
        </w:rPr>
        <w:t xml:space="preserve"> h</w:t>
      </w:r>
      <w:r w:rsidR="0080440C">
        <w:rPr>
          <w:b/>
          <w:szCs w:val="24"/>
        </w:rPr>
        <w:t>od</w:t>
      </w:r>
      <w:r w:rsidRPr="0094339C">
        <w:rPr>
          <w:b/>
          <w:szCs w:val="24"/>
        </w:rPr>
        <w:t>.</w:t>
      </w:r>
      <w:r w:rsidRPr="0094339C">
        <w:rPr>
          <w:szCs w:val="24"/>
        </w:rPr>
        <w:t xml:space="preserve"> </w:t>
      </w:r>
    </w:p>
    <w:p w14:paraId="43D06C03" w14:textId="77777777" w:rsidR="0094339C" w:rsidRPr="0094339C" w:rsidRDefault="0094339C" w:rsidP="00BE0E4A">
      <w:pPr>
        <w:jc w:val="both"/>
        <w:rPr>
          <w:rFonts w:ascii="Times New Roman" w:hAnsi="Times New Roman"/>
          <w:b/>
          <w:sz w:val="24"/>
          <w:szCs w:val="24"/>
        </w:rPr>
      </w:pPr>
      <w:r w:rsidRPr="0094339C">
        <w:rPr>
          <w:rFonts w:ascii="Times New Roman" w:hAnsi="Times New Roman"/>
          <w:b/>
          <w:sz w:val="24"/>
          <w:szCs w:val="24"/>
        </w:rPr>
        <w:t>Výstava se koná v předsálí Rytířského sálu, plné vstupné je 20 Kč, snížené 10 Kč, pro děti do 3 let je vstup zdarma.</w:t>
      </w:r>
    </w:p>
    <w:p w14:paraId="18BB918A" w14:textId="77777777" w:rsidR="0094339C" w:rsidRPr="0094339C" w:rsidRDefault="0094339C" w:rsidP="0094339C">
      <w:pPr>
        <w:pStyle w:val="Zkladntext"/>
        <w:rPr>
          <w:szCs w:val="24"/>
        </w:rPr>
      </w:pPr>
    </w:p>
    <w:p w14:paraId="461A1EFA" w14:textId="77777777" w:rsidR="00063FC2" w:rsidRPr="00F11570" w:rsidRDefault="00063FC2" w:rsidP="00C93723">
      <w:pPr>
        <w:spacing w:after="0" w:line="240" w:lineRule="auto"/>
        <w:jc w:val="both"/>
        <w:rPr>
          <w:rStyle w:val="fsl"/>
          <w:rFonts w:ascii="Times New Roman" w:hAnsi="Times New Roman"/>
          <w:b/>
          <w:sz w:val="24"/>
          <w:szCs w:val="24"/>
          <w:lang w:eastAsia="cs-CZ"/>
        </w:rPr>
      </w:pPr>
      <w:r w:rsidRPr="00F11570">
        <w:rPr>
          <w:rFonts w:ascii="Times New Roman" w:hAnsi="Times New Roman"/>
          <w:b/>
          <w:sz w:val="24"/>
          <w:szCs w:val="24"/>
          <w:lang w:eastAsia="cs-CZ"/>
        </w:rPr>
        <w:t>Muzejíčko (Galerie Šumperska)</w:t>
      </w:r>
    </w:p>
    <w:p w14:paraId="41A97464" w14:textId="77777777" w:rsidR="00505DF2" w:rsidRPr="00F11570" w:rsidRDefault="00505DF2" w:rsidP="00C93723">
      <w:pPr>
        <w:spacing w:after="0" w:line="240" w:lineRule="auto"/>
        <w:jc w:val="both"/>
        <w:rPr>
          <w:rFonts w:ascii="Times New Roman" w:hAnsi="Times New Roman"/>
          <w:b/>
          <w:i/>
          <w:sz w:val="24"/>
          <w:szCs w:val="24"/>
        </w:rPr>
      </w:pPr>
    </w:p>
    <w:p w14:paraId="3E29AEA6" w14:textId="53B13142" w:rsidR="00A530E4" w:rsidRPr="00F11570" w:rsidRDefault="00A530E4" w:rsidP="00A530E4">
      <w:pPr>
        <w:spacing w:after="0" w:line="240" w:lineRule="auto"/>
        <w:jc w:val="both"/>
        <w:rPr>
          <w:rFonts w:ascii="Times New Roman" w:hAnsi="Times New Roman"/>
          <w:b/>
          <w:i/>
          <w:sz w:val="24"/>
          <w:szCs w:val="24"/>
        </w:rPr>
      </w:pPr>
      <w:r w:rsidRPr="00F11570">
        <w:rPr>
          <w:rFonts w:ascii="Times New Roman" w:hAnsi="Times New Roman"/>
          <w:b/>
          <w:i/>
          <w:sz w:val="24"/>
          <w:szCs w:val="24"/>
        </w:rPr>
        <w:t xml:space="preserve">Velká </w:t>
      </w:r>
      <w:r w:rsidR="00067F46" w:rsidRPr="00F11570">
        <w:rPr>
          <w:rFonts w:ascii="Times New Roman" w:hAnsi="Times New Roman"/>
          <w:b/>
          <w:i/>
          <w:sz w:val="24"/>
          <w:szCs w:val="24"/>
        </w:rPr>
        <w:t>prázdninová</w:t>
      </w:r>
      <w:r w:rsidRPr="00F11570">
        <w:rPr>
          <w:rFonts w:ascii="Times New Roman" w:hAnsi="Times New Roman"/>
          <w:b/>
          <w:i/>
          <w:sz w:val="24"/>
          <w:szCs w:val="24"/>
        </w:rPr>
        <w:t xml:space="preserve"> herna</w:t>
      </w:r>
    </w:p>
    <w:p w14:paraId="4A424FA8" w14:textId="62897F94" w:rsidR="000E4F94" w:rsidRPr="00C23C7A" w:rsidRDefault="00640CDC" w:rsidP="00A530E4">
      <w:pPr>
        <w:spacing w:after="0" w:line="240" w:lineRule="auto"/>
        <w:jc w:val="both"/>
        <w:rPr>
          <w:rFonts w:ascii="Times New Roman" w:hAnsi="Times New Roman"/>
          <w:sz w:val="24"/>
          <w:szCs w:val="24"/>
          <w:u w:val="single"/>
        </w:rPr>
      </w:pPr>
      <w:r w:rsidRPr="00C23C7A">
        <w:rPr>
          <w:rFonts w:ascii="Times New Roman" w:hAnsi="Times New Roman"/>
          <w:sz w:val="24"/>
          <w:szCs w:val="24"/>
          <w:u w:val="single"/>
        </w:rPr>
        <w:t xml:space="preserve">prodlouženo </w:t>
      </w:r>
      <w:r w:rsidR="00017FD1" w:rsidRPr="00C23C7A">
        <w:rPr>
          <w:rFonts w:ascii="Times New Roman" w:hAnsi="Times New Roman"/>
          <w:sz w:val="24"/>
          <w:szCs w:val="24"/>
          <w:u w:val="single"/>
        </w:rPr>
        <w:t>do</w:t>
      </w:r>
      <w:r w:rsidR="000E4F94" w:rsidRPr="00C23C7A">
        <w:rPr>
          <w:rFonts w:ascii="Times New Roman" w:hAnsi="Times New Roman"/>
          <w:sz w:val="24"/>
          <w:szCs w:val="24"/>
          <w:u w:val="single"/>
        </w:rPr>
        <w:t xml:space="preserve"> </w:t>
      </w:r>
      <w:r w:rsidRPr="00C23C7A">
        <w:rPr>
          <w:rFonts w:ascii="Times New Roman" w:hAnsi="Times New Roman"/>
          <w:sz w:val="24"/>
          <w:szCs w:val="24"/>
          <w:u w:val="single"/>
        </w:rPr>
        <w:t>29</w:t>
      </w:r>
      <w:r w:rsidR="00491E68" w:rsidRPr="00C23C7A">
        <w:rPr>
          <w:rFonts w:ascii="Times New Roman" w:hAnsi="Times New Roman"/>
          <w:sz w:val="24"/>
          <w:szCs w:val="24"/>
          <w:u w:val="single"/>
        </w:rPr>
        <w:t xml:space="preserve">. </w:t>
      </w:r>
      <w:r w:rsidR="001D3BE1" w:rsidRPr="00C23C7A">
        <w:rPr>
          <w:rFonts w:ascii="Times New Roman" w:hAnsi="Times New Roman"/>
          <w:sz w:val="24"/>
          <w:szCs w:val="24"/>
          <w:u w:val="single"/>
        </w:rPr>
        <w:t>září 2019</w:t>
      </w:r>
      <w:r w:rsidR="00D834D9" w:rsidRPr="00C23C7A">
        <w:rPr>
          <w:rFonts w:ascii="Times New Roman" w:hAnsi="Times New Roman"/>
          <w:sz w:val="24"/>
          <w:szCs w:val="24"/>
          <w:u w:val="single"/>
        </w:rPr>
        <w:t xml:space="preserve"> </w:t>
      </w:r>
    </w:p>
    <w:p w14:paraId="5B6F6F4E" w14:textId="5F42DE4F" w:rsidR="004C5862" w:rsidRPr="004C5862" w:rsidRDefault="000F0219" w:rsidP="004C5862">
      <w:pPr>
        <w:jc w:val="both"/>
        <w:rPr>
          <w:rFonts w:ascii="Times New Roman" w:hAnsi="Times New Roman"/>
          <w:b/>
          <w:sz w:val="24"/>
          <w:szCs w:val="24"/>
        </w:rPr>
      </w:pPr>
      <w:r w:rsidRPr="00640CDC">
        <w:rPr>
          <w:rFonts w:ascii="Times New Roman" w:hAnsi="Times New Roman"/>
          <w:sz w:val="24"/>
          <w:szCs w:val="24"/>
        </w:rPr>
        <w:t>Prázdniny sice skončily, ale zábava a poučení v Muzejíčku ne!</w:t>
      </w:r>
      <w:r w:rsidR="004368EC" w:rsidRPr="00640CDC">
        <w:rPr>
          <w:rFonts w:ascii="Times New Roman" w:hAnsi="Times New Roman"/>
          <w:sz w:val="24"/>
          <w:szCs w:val="24"/>
        </w:rPr>
        <w:t xml:space="preserve"> </w:t>
      </w:r>
      <w:r w:rsidR="004368EC" w:rsidRPr="00F11570">
        <w:rPr>
          <w:rFonts w:ascii="Times New Roman" w:hAnsi="Times New Roman"/>
          <w:sz w:val="24"/>
          <w:szCs w:val="24"/>
        </w:rPr>
        <w:t>Děti i dospělí si mohou</w:t>
      </w:r>
      <w:r w:rsidR="00A530E4" w:rsidRPr="00F11570">
        <w:rPr>
          <w:rFonts w:ascii="Times New Roman" w:hAnsi="Times New Roman"/>
          <w:sz w:val="24"/>
          <w:szCs w:val="24"/>
        </w:rPr>
        <w:t xml:space="preserve"> vyzkoušet </w:t>
      </w:r>
      <w:r w:rsidR="00515097" w:rsidRPr="00F11570">
        <w:rPr>
          <w:rFonts w:ascii="Times New Roman" w:hAnsi="Times New Roman"/>
          <w:sz w:val="24"/>
          <w:szCs w:val="24"/>
        </w:rPr>
        <w:t xml:space="preserve">svoji </w:t>
      </w:r>
      <w:r w:rsidR="00A530E4" w:rsidRPr="00F11570">
        <w:rPr>
          <w:rFonts w:ascii="Times New Roman" w:hAnsi="Times New Roman"/>
          <w:sz w:val="24"/>
          <w:szCs w:val="24"/>
        </w:rPr>
        <w:t xml:space="preserve">šikovnost i důvtip na zbrusu nových, ale i těch časem ověřených aktivitách. Velká </w:t>
      </w:r>
      <w:r w:rsidR="00067F46" w:rsidRPr="00F11570">
        <w:rPr>
          <w:rFonts w:ascii="Times New Roman" w:hAnsi="Times New Roman"/>
          <w:sz w:val="24"/>
          <w:szCs w:val="24"/>
        </w:rPr>
        <w:t>letní</w:t>
      </w:r>
      <w:r w:rsidR="004368EC" w:rsidRPr="00F11570">
        <w:rPr>
          <w:rFonts w:ascii="Times New Roman" w:hAnsi="Times New Roman"/>
          <w:sz w:val="24"/>
          <w:szCs w:val="24"/>
        </w:rPr>
        <w:t xml:space="preserve"> herna je</w:t>
      </w:r>
      <w:r w:rsidR="00A530E4" w:rsidRPr="00F11570">
        <w:rPr>
          <w:rFonts w:ascii="Times New Roman" w:hAnsi="Times New Roman"/>
          <w:sz w:val="24"/>
          <w:szCs w:val="24"/>
        </w:rPr>
        <w:t xml:space="preserve"> ko</w:t>
      </w:r>
      <w:r w:rsidR="00515097" w:rsidRPr="00F11570">
        <w:rPr>
          <w:rFonts w:ascii="Times New Roman" w:hAnsi="Times New Roman"/>
          <w:sz w:val="24"/>
          <w:szCs w:val="24"/>
        </w:rPr>
        <w:t>mbinací stolních her, skládaček a hlavolamů. N</w:t>
      </w:r>
      <w:r w:rsidR="004368EC" w:rsidRPr="00F11570">
        <w:rPr>
          <w:rFonts w:ascii="Times New Roman" w:hAnsi="Times New Roman"/>
          <w:sz w:val="24"/>
          <w:szCs w:val="24"/>
        </w:rPr>
        <w:t>ovinkou je</w:t>
      </w:r>
      <w:r w:rsidR="00A530E4" w:rsidRPr="00F11570">
        <w:rPr>
          <w:rFonts w:ascii="Times New Roman" w:hAnsi="Times New Roman"/>
          <w:sz w:val="24"/>
          <w:szCs w:val="24"/>
        </w:rPr>
        <w:t xml:space="preserve"> dobrodružná cesta za pokladem. </w:t>
      </w:r>
      <w:r w:rsidR="00FB7123">
        <w:rPr>
          <w:rFonts w:ascii="Times New Roman" w:hAnsi="Times New Roman"/>
          <w:sz w:val="24"/>
          <w:szCs w:val="24"/>
        </w:rPr>
        <w:t xml:space="preserve">Podaří se Vám překonat řeku plnou nebezpečí a otevřít tajemný trezor?                  </w:t>
      </w:r>
      <w:r w:rsidR="00A530E4" w:rsidRPr="00F11570">
        <w:rPr>
          <w:rFonts w:ascii="Times New Roman" w:hAnsi="Times New Roman"/>
          <w:b/>
          <w:sz w:val="24"/>
          <w:szCs w:val="24"/>
        </w:rPr>
        <w:t>Vstupné: plné 40 Kč, snížené 20 Kč, děti do 2 let zdarma</w:t>
      </w:r>
    </w:p>
    <w:p w14:paraId="48BBF74D" w14:textId="77777777" w:rsidR="00277154" w:rsidRDefault="00277154" w:rsidP="00FD28B4">
      <w:pPr>
        <w:spacing w:after="0" w:line="240" w:lineRule="auto"/>
        <w:rPr>
          <w:rFonts w:ascii="Times New Roman" w:eastAsia="Times New Roman" w:hAnsi="Times New Roman"/>
          <w:b/>
          <w:sz w:val="24"/>
          <w:szCs w:val="24"/>
          <w:lang w:eastAsia="cs-CZ"/>
        </w:rPr>
      </w:pPr>
    </w:p>
    <w:p w14:paraId="6E0B1944" w14:textId="77777777" w:rsidR="00277154" w:rsidRDefault="00277154" w:rsidP="00FD28B4">
      <w:pPr>
        <w:spacing w:after="0" w:line="240" w:lineRule="auto"/>
        <w:rPr>
          <w:rFonts w:ascii="Times New Roman" w:eastAsia="Times New Roman" w:hAnsi="Times New Roman"/>
          <w:b/>
          <w:sz w:val="24"/>
          <w:szCs w:val="24"/>
          <w:lang w:eastAsia="cs-CZ"/>
        </w:rPr>
      </w:pPr>
    </w:p>
    <w:p w14:paraId="291DA0B2" w14:textId="215AF6B9" w:rsidR="004C5862" w:rsidRPr="00640CDC" w:rsidRDefault="004C5862" w:rsidP="00FD28B4">
      <w:pPr>
        <w:spacing w:after="0" w:line="240" w:lineRule="auto"/>
        <w:rPr>
          <w:rFonts w:ascii="Times New Roman" w:eastAsia="Times New Roman" w:hAnsi="Times New Roman"/>
          <w:b/>
          <w:sz w:val="24"/>
          <w:szCs w:val="24"/>
          <w:lang w:eastAsia="cs-CZ"/>
        </w:rPr>
      </w:pPr>
      <w:r w:rsidRPr="00640CDC">
        <w:rPr>
          <w:rFonts w:ascii="Times New Roman" w:eastAsia="Times New Roman" w:hAnsi="Times New Roman"/>
          <w:b/>
          <w:sz w:val="24"/>
          <w:szCs w:val="24"/>
          <w:lang w:eastAsia="cs-CZ"/>
        </w:rPr>
        <w:lastRenderedPageBreak/>
        <w:t>Virtuální realita</w:t>
      </w:r>
      <w:r w:rsidR="00D834D9" w:rsidRPr="00640CDC">
        <w:rPr>
          <w:rFonts w:ascii="Times New Roman" w:eastAsia="Times New Roman" w:hAnsi="Times New Roman"/>
          <w:b/>
          <w:sz w:val="24"/>
          <w:szCs w:val="24"/>
          <w:lang w:eastAsia="cs-CZ"/>
        </w:rPr>
        <w:t xml:space="preserve"> </w:t>
      </w:r>
    </w:p>
    <w:p w14:paraId="2887E5B1" w14:textId="4309DAC2" w:rsidR="004C5862" w:rsidRPr="00640CDC" w:rsidRDefault="00134A72" w:rsidP="00E84C17">
      <w:pPr>
        <w:jc w:val="both"/>
        <w:rPr>
          <w:rFonts w:ascii="Times New Roman" w:eastAsia="Times New Roman" w:hAnsi="Times New Roman"/>
          <w:sz w:val="24"/>
          <w:szCs w:val="24"/>
          <w:lang w:eastAsia="cs-CZ"/>
        </w:rPr>
      </w:pPr>
      <w:r w:rsidRPr="00640CDC">
        <w:rPr>
          <w:rFonts w:ascii="Times New Roman" w:eastAsia="Times New Roman" w:hAnsi="Times New Roman"/>
          <w:sz w:val="24"/>
          <w:szCs w:val="24"/>
          <w:lang w:eastAsia="cs-CZ"/>
        </w:rPr>
        <w:t>V šumperském muzeu</w:t>
      </w:r>
      <w:r w:rsidR="003F5BD7" w:rsidRPr="00640CDC">
        <w:rPr>
          <w:rFonts w:ascii="Times New Roman" w:eastAsia="Times New Roman" w:hAnsi="Times New Roman"/>
          <w:sz w:val="24"/>
          <w:szCs w:val="24"/>
          <w:lang w:eastAsia="cs-CZ"/>
        </w:rPr>
        <w:t xml:space="preserve"> si mohou </w:t>
      </w:r>
      <w:r w:rsidR="004C5862" w:rsidRPr="00640CDC">
        <w:rPr>
          <w:rFonts w:ascii="Times New Roman" w:eastAsia="Times New Roman" w:hAnsi="Times New Roman"/>
          <w:sz w:val="24"/>
          <w:szCs w:val="24"/>
          <w:lang w:eastAsia="cs-CZ"/>
        </w:rPr>
        <w:t xml:space="preserve">fanoušci </w:t>
      </w:r>
      <w:r w:rsidR="003F5BD7" w:rsidRPr="00640CDC">
        <w:rPr>
          <w:rFonts w:ascii="Times New Roman" w:eastAsia="Times New Roman" w:hAnsi="Times New Roman"/>
          <w:sz w:val="24"/>
          <w:szCs w:val="24"/>
          <w:lang w:eastAsia="cs-CZ"/>
        </w:rPr>
        <w:t xml:space="preserve">moderních technologií </w:t>
      </w:r>
      <w:r w:rsidR="004C5862" w:rsidRPr="00640CDC">
        <w:rPr>
          <w:rFonts w:ascii="Times New Roman" w:eastAsia="Times New Roman" w:hAnsi="Times New Roman"/>
          <w:sz w:val="24"/>
          <w:szCs w:val="24"/>
          <w:lang w:eastAsia="cs-CZ"/>
        </w:rPr>
        <w:t xml:space="preserve">opět vyzkoušet virtuální realitu. </w:t>
      </w:r>
      <w:r w:rsidR="00FD00F5" w:rsidRPr="00640CDC">
        <w:rPr>
          <w:rFonts w:ascii="Times New Roman" w:eastAsia="Times New Roman" w:hAnsi="Times New Roman"/>
          <w:sz w:val="24"/>
          <w:szCs w:val="24"/>
          <w:lang w:eastAsia="cs-CZ"/>
        </w:rPr>
        <w:t xml:space="preserve">Ta jim nabízí poznání i zábavu. </w:t>
      </w:r>
      <w:r w:rsidR="004C5862" w:rsidRPr="00640CDC">
        <w:rPr>
          <w:rFonts w:ascii="Times New Roman" w:eastAsia="Times New Roman" w:hAnsi="Times New Roman"/>
          <w:sz w:val="24"/>
          <w:szCs w:val="24"/>
          <w:lang w:eastAsia="cs-CZ"/>
        </w:rPr>
        <w:t xml:space="preserve">Zvolit si mohou jak „seriózní“ prohlídky vybraných muzejních expozic, tak i několik </w:t>
      </w:r>
      <w:r w:rsidR="00FD28B4" w:rsidRPr="00640CDC">
        <w:rPr>
          <w:rFonts w:ascii="Times New Roman" w:eastAsia="Times New Roman" w:hAnsi="Times New Roman"/>
          <w:sz w:val="24"/>
          <w:szCs w:val="24"/>
          <w:lang w:eastAsia="cs-CZ"/>
        </w:rPr>
        <w:t xml:space="preserve">zábavných </w:t>
      </w:r>
      <w:r w:rsidR="004C5862" w:rsidRPr="00640CDC">
        <w:rPr>
          <w:rFonts w:ascii="Times New Roman" w:eastAsia="Times New Roman" w:hAnsi="Times New Roman"/>
          <w:sz w:val="24"/>
          <w:szCs w:val="24"/>
          <w:lang w:eastAsia="cs-CZ"/>
        </w:rPr>
        <w:t>her</w:t>
      </w:r>
      <w:r w:rsidR="00FD28B4" w:rsidRPr="00640CDC">
        <w:rPr>
          <w:rFonts w:ascii="Times New Roman" w:eastAsia="Times New Roman" w:hAnsi="Times New Roman"/>
          <w:sz w:val="24"/>
          <w:szCs w:val="24"/>
          <w:lang w:eastAsia="cs-CZ"/>
        </w:rPr>
        <w:t>. Virtuální realita je umístěna v přednáškovém sále.</w:t>
      </w:r>
      <w:r w:rsidR="00E84C17" w:rsidRPr="00640CDC">
        <w:rPr>
          <w:rFonts w:ascii="Times New Roman" w:eastAsia="Times New Roman" w:hAnsi="Times New Roman"/>
          <w:sz w:val="24"/>
          <w:szCs w:val="24"/>
          <w:lang w:eastAsia="cs-CZ"/>
        </w:rPr>
        <w:t xml:space="preserve"> </w:t>
      </w:r>
      <w:r w:rsidRPr="00640CDC">
        <w:rPr>
          <w:rFonts w:ascii="Times New Roman" w:eastAsia="Times New Roman" w:hAnsi="Times New Roman"/>
          <w:sz w:val="24"/>
          <w:szCs w:val="24"/>
          <w:lang w:eastAsia="cs-CZ"/>
        </w:rPr>
        <w:t xml:space="preserve">                                                                                                                  </w:t>
      </w:r>
      <w:r w:rsidRPr="00640CDC">
        <w:rPr>
          <w:rFonts w:ascii="Times New Roman" w:eastAsia="Times New Roman" w:hAnsi="Times New Roman"/>
          <w:sz w:val="24"/>
          <w:szCs w:val="24"/>
          <w:lang w:eastAsia="cs-CZ"/>
        </w:rPr>
        <w:tab/>
        <w:t xml:space="preserve">      </w:t>
      </w:r>
      <w:r w:rsidR="004C5862" w:rsidRPr="00640CDC">
        <w:rPr>
          <w:rFonts w:ascii="Times New Roman" w:eastAsia="Times New Roman" w:hAnsi="Times New Roman"/>
          <w:b/>
          <w:sz w:val="24"/>
          <w:szCs w:val="24"/>
          <w:lang w:eastAsia="cs-CZ"/>
        </w:rPr>
        <w:t>Vstupné: 20</w:t>
      </w:r>
      <w:r w:rsidR="003E63C2" w:rsidRPr="00640CDC">
        <w:rPr>
          <w:rFonts w:ascii="Times New Roman" w:eastAsia="Times New Roman" w:hAnsi="Times New Roman"/>
          <w:b/>
          <w:sz w:val="24"/>
          <w:szCs w:val="24"/>
          <w:lang w:eastAsia="cs-CZ"/>
        </w:rPr>
        <w:t xml:space="preserve"> Kč, vhodné pro děti od</w:t>
      </w:r>
      <w:r w:rsidR="004C5862" w:rsidRPr="00640CDC">
        <w:rPr>
          <w:rFonts w:ascii="Times New Roman" w:eastAsia="Times New Roman" w:hAnsi="Times New Roman"/>
          <w:b/>
          <w:sz w:val="24"/>
          <w:szCs w:val="24"/>
          <w:lang w:eastAsia="cs-CZ"/>
        </w:rPr>
        <w:t xml:space="preserve"> 11 let</w:t>
      </w:r>
    </w:p>
    <w:p w14:paraId="7E79C429" w14:textId="77777777" w:rsidR="004C5862" w:rsidRPr="00FB7123" w:rsidRDefault="004C5862" w:rsidP="004C5862">
      <w:pPr>
        <w:spacing w:after="0" w:line="240" w:lineRule="auto"/>
        <w:jc w:val="both"/>
        <w:rPr>
          <w:rFonts w:ascii="Times New Roman" w:hAnsi="Times New Roman"/>
          <w:sz w:val="24"/>
          <w:szCs w:val="24"/>
        </w:rPr>
      </w:pPr>
    </w:p>
    <w:p w14:paraId="13198490" w14:textId="77777777" w:rsidR="00063FC2" w:rsidRPr="00F11570" w:rsidRDefault="00063FC2" w:rsidP="00C93723">
      <w:pPr>
        <w:spacing w:after="0" w:line="240" w:lineRule="auto"/>
        <w:jc w:val="both"/>
        <w:rPr>
          <w:rFonts w:ascii="Times New Roman" w:hAnsi="Times New Roman"/>
          <w:b/>
          <w:sz w:val="24"/>
          <w:lang w:eastAsia="cs-CZ"/>
        </w:rPr>
      </w:pPr>
      <w:r w:rsidRPr="00F11570">
        <w:rPr>
          <w:rFonts w:ascii="Times New Roman" w:hAnsi="Times New Roman"/>
          <w:b/>
          <w:sz w:val="24"/>
          <w:lang w:eastAsia="cs-CZ"/>
        </w:rPr>
        <w:t>Galerie mladých</w:t>
      </w:r>
    </w:p>
    <w:p w14:paraId="0B84C6D4" w14:textId="77777777" w:rsidR="00E92E33" w:rsidRPr="00F11570" w:rsidRDefault="00E92E33" w:rsidP="00C93723">
      <w:pPr>
        <w:spacing w:after="0" w:line="240" w:lineRule="auto"/>
        <w:jc w:val="both"/>
        <w:rPr>
          <w:rFonts w:ascii="Times New Roman" w:hAnsi="Times New Roman"/>
          <w:b/>
          <w:sz w:val="24"/>
          <w:lang w:eastAsia="cs-CZ"/>
        </w:rPr>
      </w:pPr>
    </w:p>
    <w:p w14:paraId="3230D663" w14:textId="5E656D48" w:rsidR="00751944" w:rsidRPr="00F11570" w:rsidRDefault="001837F3" w:rsidP="00CF060B">
      <w:pPr>
        <w:spacing w:after="0"/>
        <w:rPr>
          <w:rFonts w:ascii="Times New Roman" w:eastAsia="Times New Roman" w:hAnsi="Times New Roman"/>
          <w:b/>
          <w:i/>
          <w:sz w:val="24"/>
          <w:szCs w:val="24"/>
          <w:lang w:eastAsia="cs-CZ"/>
        </w:rPr>
      </w:pPr>
      <w:r w:rsidRPr="00F11570">
        <w:rPr>
          <w:rFonts w:ascii="Times New Roman" w:eastAsia="Times New Roman" w:hAnsi="Times New Roman"/>
          <w:b/>
          <w:i/>
          <w:sz w:val="24"/>
          <w:szCs w:val="24"/>
          <w:lang w:eastAsia="cs-CZ"/>
        </w:rPr>
        <w:t>Absolventi 2019</w:t>
      </w:r>
    </w:p>
    <w:p w14:paraId="57A22A74" w14:textId="1A4F35A6" w:rsidR="00017FD1" w:rsidRPr="00F11570" w:rsidRDefault="00FB7123" w:rsidP="003A4E2B">
      <w:pPr>
        <w:pStyle w:val="Normlnweb"/>
        <w:spacing w:before="0" w:beforeAutospacing="0" w:after="0" w:afterAutospacing="0"/>
        <w:jc w:val="both"/>
      </w:pPr>
      <w:r>
        <w:t>do</w:t>
      </w:r>
      <w:r w:rsidR="00017FD1" w:rsidRPr="00F11570">
        <w:t xml:space="preserve"> 8.</w:t>
      </w:r>
      <w:r w:rsidR="003A4E2B">
        <w:t xml:space="preserve"> </w:t>
      </w:r>
      <w:r>
        <w:t>září</w:t>
      </w:r>
      <w:r w:rsidR="00017FD1" w:rsidRPr="00F11570">
        <w:t xml:space="preserve"> 2019</w:t>
      </w:r>
    </w:p>
    <w:p w14:paraId="1F45959B" w14:textId="40948D61" w:rsidR="00FB5A9E" w:rsidRPr="00F11570" w:rsidRDefault="00C11B7C" w:rsidP="00500C88">
      <w:pPr>
        <w:spacing w:after="0" w:line="240" w:lineRule="auto"/>
        <w:jc w:val="both"/>
        <w:rPr>
          <w:rFonts w:ascii="Times New Roman" w:eastAsia="Times New Roman" w:hAnsi="Times New Roman"/>
          <w:sz w:val="24"/>
          <w:szCs w:val="24"/>
          <w:lang w:eastAsia="cs-CZ"/>
        </w:rPr>
      </w:pPr>
      <w:r w:rsidRPr="00F11570">
        <w:rPr>
          <w:rFonts w:ascii="Times New Roman" w:eastAsia="Times New Roman" w:hAnsi="Times New Roman"/>
          <w:sz w:val="24"/>
          <w:szCs w:val="24"/>
          <w:lang w:eastAsia="cs-CZ"/>
        </w:rPr>
        <w:t>Žáci a učitelé v</w:t>
      </w:r>
      <w:r w:rsidR="00FB5A9E" w:rsidRPr="00F11570">
        <w:rPr>
          <w:rFonts w:ascii="Times New Roman" w:eastAsia="Times New Roman" w:hAnsi="Times New Roman"/>
          <w:sz w:val="24"/>
          <w:szCs w:val="24"/>
          <w:lang w:eastAsia="cs-CZ"/>
        </w:rPr>
        <w:t>ýtvarného oboru Základní umělecké školy Šumperk zvou na výstavu</w:t>
      </w:r>
      <w:r w:rsidR="003A4E2B">
        <w:rPr>
          <w:rFonts w:ascii="Times New Roman" w:eastAsia="Times New Roman" w:hAnsi="Times New Roman"/>
          <w:sz w:val="24"/>
          <w:szCs w:val="24"/>
          <w:lang w:eastAsia="cs-CZ"/>
        </w:rPr>
        <w:t xml:space="preserve"> </w:t>
      </w:r>
      <w:r w:rsidRPr="00F11570">
        <w:rPr>
          <w:rFonts w:ascii="Times New Roman" w:eastAsia="Times New Roman" w:hAnsi="Times New Roman"/>
          <w:sz w:val="24"/>
          <w:szCs w:val="24"/>
          <w:lang w:eastAsia="cs-CZ"/>
        </w:rPr>
        <w:t>a</w:t>
      </w:r>
      <w:r w:rsidR="00FB5A9E" w:rsidRPr="00F11570">
        <w:rPr>
          <w:rFonts w:ascii="Times New Roman" w:eastAsia="Times New Roman" w:hAnsi="Times New Roman"/>
          <w:sz w:val="24"/>
          <w:szCs w:val="24"/>
          <w:lang w:eastAsia="cs-CZ"/>
        </w:rPr>
        <w:t xml:space="preserve">bsolventských prací žáků </w:t>
      </w:r>
      <w:r w:rsidRPr="00F11570">
        <w:rPr>
          <w:rFonts w:ascii="Times New Roman" w:eastAsia="Times New Roman" w:hAnsi="Times New Roman"/>
          <w:sz w:val="24"/>
          <w:szCs w:val="24"/>
          <w:lang w:eastAsia="cs-CZ"/>
        </w:rPr>
        <w:t xml:space="preserve">7. ročníku 1. stupně a </w:t>
      </w:r>
      <w:r w:rsidR="004368EC" w:rsidRPr="00F11570">
        <w:rPr>
          <w:rFonts w:ascii="Times New Roman" w:eastAsia="Times New Roman" w:hAnsi="Times New Roman"/>
          <w:sz w:val="24"/>
          <w:szCs w:val="24"/>
          <w:lang w:eastAsia="cs-CZ"/>
        </w:rPr>
        <w:t xml:space="preserve">na </w:t>
      </w:r>
      <w:r w:rsidRPr="00F11570">
        <w:rPr>
          <w:rFonts w:ascii="Times New Roman" w:eastAsia="Times New Roman" w:hAnsi="Times New Roman"/>
          <w:sz w:val="24"/>
          <w:szCs w:val="24"/>
          <w:lang w:eastAsia="cs-CZ"/>
        </w:rPr>
        <w:t>výběr pra</w:t>
      </w:r>
      <w:r w:rsidR="00FB5A9E" w:rsidRPr="00F11570">
        <w:rPr>
          <w:rFonts w:ascii="Times New Roman" w:eastAsia="Times New Roman" w:hAnsi="Times New Roman"/>
          <w:sz w:val="24"/>
          <w:szCs w:val="24"/>
          <w:lang w:eastAsia="cs-CZ"/>
        </w:rPr>
        <w:t xml:space="preserve">cí dětí za </w:t>
      </w:r>
      <w:r w:rsidR="003A4E2B">
        <w:rPr>
          <w:rFonts w:ascii="Times New Roman" w:eastAsia="Times New Roman" w:hAnsi="Times New Roman"/>
          <w:sz w:val="24"/>
          <w:szCs w:val="24"/>
          <w:lang w:eastAsia="cs-CZ"/>
        </w:rPr>
        <w:t xml:space="preserve">školní rok 2018/2019. </w:t>
      </w:r>
      <w:r w:rsidR="000D1A23" w:rsidRPr="00F11570">
        <w:rPr>
          <w:rFonts w:ascii="Times New Roman" w:eastAsia="Times New Roman" w:hAnsi="Times New Roman"/>
          <w:sz w:val="24"/>
          <w:szCs w:val="24"/>
          <w:lang w:eastAsia="cs-CZ"/>
        </w:rPr>
        <w:t>Závěrečné</w:t>
      </w:r>
      <w:r w:rsidR="00FB5A9E" w:rsidRPr="00F11570">
        <w:rPr>
          <w:rFonts w:ascii="Times New Roman" w:eastAsia="Times New Roman" w:hAnsi="Times New Roman"/>
          <w:sz w:val="24"/>
          <w:szCs w:val="24"/>
          <w:lang w:eastAsia="cs-CZ"/>
        </w:rPr>
        <w:t> pr</w:t>
      </w:r>
      <w:r w:rsidRPr="00F11570">
        <w:rPr>
          <w:rFonts w:ascii="Times New Roman" w:eastAsia="Times New Roman" w:hAnsi="Times New Roman"/>
          <w:sz w:val="24"/>
          <w:szCs w:val="24"/>
          <w:lang w:eastAsia="cs-CZ"/>
        </w:rPr>
        <w:t>á</w:t>
      </w:r>
      <w:r w:rsidR="00FB5A9E" w:rsidRPr="00F11570">
        <w:rPr>
          <w:rFonts w:ascii="Times New Roman" w:eastAsia="Times New Roman" w:hAnsi="Times New Roman"/>
          <w:sz w:val="24"/>
          <w:szCs w:val="24"/>
          <w:lang w:eastAsia="cs-CZ"/>
        </w:rPr>
        <w:t>ce jsou t</w:t>
      </w:r>
      <w:r w:rsidRPr="00F11570">
        <w:rPr>
          <w:rFonts w:ascii="Times New Roman" w:eastAsia="Times New Roman" w:hAnsi="Times New Roman"/>
          <w:sz w:val="24"/>
          <w:szCs w:val="24"/>
          <w:lang w:eastAsia="cs-CZ"/>
        </w:rPr>
        <w:t>e</w:t>
      </w:r>
      <w:r w:rsidR="00FB5A9E" w:rsidRPr="00F11570">
        <w:rPr>
          <w:rFonts w:ascii="Times New Roman" w:eastAsia="Times New Roman" w:hAnsi="Times New Roman"/>
          <w:sz w:val="24"/>
          <w:szCs w:val="24"/>
          <w:lang w:eastAsia="cs-CZ"/>
        </w:rPr>
        <w:t>maticky rozmanité</w:t>
      </w:r>
      <w:r w:rsidRPr="00F11570">
        <w:rPr>
          <w:rFonts w:ascii="Times New Roman" w:eastAsia="Times New Roman" w:hAnsi="Times New Roman"/>
          <w:sz w:val="24"/>
          <w:szCs w:val="24"/>
          <w:lang w:eastAsia="cs-CZ"/>
        </w:rPr>
        <w:t xml:space="preserve"> </w:t>
      </w:r>
      <w:r w:rsidRPr="00F11570">
        <w:rPr>
          <w:rFonts w:ascii="Times New Roman" w:hAnsi="Times New Roman"/>
          <w:sz w:val="24"/>
          <w:szCs w:val="24"/>
        </w:rPr>
        <w:t>–</w:t>
      </w:r>
      <w:r w:rsidR="00FB5A9E" w:rsidRPr="00F11570">
        <w:rPr>
          <w:rFonts w:ascii="Times New Roman" w:eastAsia="Times New Roman" w:hAnsi="Times New Roman"/>
          <w:sz w:val="24"/>
          <w:szCs w:val="24"/>
          <w:lang w:eastAsia="cs-CZ"/>
        </w:rPr>
        <w:t xml:space="preserve"> </w:t>
      </w:r>
      <w:r w:rsidRPr="00F11570">
        <w:rPr>
          <w:rFonts w:ascii="Times New Roman" w:eastAsia="Times New Roman" w:hAnsi="Times New Roman"/>
          <w:sz w:val="24"/>
          <w:szCs w:val="24"/>
          <w:lang w:eastAsia="cs-CZ"/>
        </w:rPr>
        <w:t xml:space="preserve">jsou </w:t>
      </w:r>
      <w:r w:rsidR="00FB5A9E" w:rsidRPr="00F11570">
        <w:rPr>
          <w:rFonts w:ascii="Times New Roman" w:eastAsia="Times New Roman" w:hAnsi="Times New Roman"/>
          <w:sz w:val="24"/>
          <w:szCs w:val="24"/>
          <w:lang w:eastAsia="cs-CZ"/>
        </w:rPr>
        <w:t>rozděleny do oblastí fantazie, prostorové</w:t>
      </w:r>
      <w:r w:rsidR="003A4E2B">
        <w:rPr>
          <w:rFonts w:ascii="Times New Roman" w:eastAsia="Times New Roman" w:hAnsi="Times New Roman"/>
          <w:sz w:val="24"/>
          <w:szCs w:val="24"/>
          <w:lang w:eastAsia="cs-CZ"/>
        </w:rPr>
        <w:t xml:space="preserve"> </w:t>
      </w:r>
      <w:r w:rsidRPr="00F11570">
        <w:rPr>
          <w:rFonts w:ascii="Times New Roman" w:eastAsia="Times New Roman" w:hAnsi="Times New Roman"/>
          <w:sz w:val="24"/>
          <w:szCs w:val="24"/>
          <w:lang w:eastAsia="cs-CZ"/>
        </w:rPr>
        <w:t xml:space="preserve">reality a portrétu. Výtvarnou technikou je </w:t>
      </w:r>
      <w:r w:rsidR="00FB5A9E" w:rsidRPr="00F11570">
        <w:rPr>
          <w:rFonts w:ascii="Times New Roman" w:eastAsia="Times New Roman" w:hAnsi="Times New Roman"/>
          <w:sz w:val="24"/>
          <w:szCs w:val="24"/>
          <w:lang w:eastAsia="cs-CZ"/>
        </w:rPr>
        <w:t>kresba, malba</w:t>
      </w:r>
      <w:r w:rsidRPr="00F11570">
        <w:rPr>
          <w:rFonts w:ascii="Times New Roman" w:eastAsia="Times New Roman" w:hAnsi="Times New Roman"/>
          <w:sz w:val="24"/>
          <w:szCs w:val="24"/>
          <w:lang w:eastAsia="cs-CZ"/>
        </w:rPr>
        <w:t xml:space="preserve"> a</w:t>
      </w:r>
      <w:r w:rsidR="00FB5A9E" w:rsidRPr="00F11570">
        <w:rPr>
          <w:rFonts w:ascii="Times New Roman" w:eastAsia="Times New Roman" w:hAnsi="Times New Roman"/>
          <w:sz w:val="24"/>
          <w:szCs w:val="24"/>
          <w:lang w:eastAsia="cs-CZ"/>
        </w:rPr>
        <w:t xml:space="preserve"> grafika.</w:t>
      </w:r>
    </w:p>
    <w:p w14:paraId="5BE0BC3C" w14:textId="77777777" w:rsidR="00017FD1" w:rsidRDefault="00017FD1" w:rsidP="00500C88">
      <w:pPr>
        <w:pStyle w:val="Normlnweb"/>
        <w:spacing w:before="0" w:beforeAutospacing="0" w:after="0" w:afterAutospacing="0"/>
        <w:jc w:val="both"/>
        <w:rPr>
          <w:b/>
        </w:rPr>
      </w:pPr>
      <w:r w:rsidRPr="00F11570">
        <w:rPr>
          <w:b/>
        </w:rPr>
        <w:t xml:space="preserve">Vstupné: 10 Kč, děti do 6 let (jednotlivě) zdarma </w:t>
      </w:r>
    </w:p>
    <w:p w14:paraId="714AF360" w14:textId="77777777" w:rsidR="00751944" w:rsidRDefault="00751944" w:rsidP="00CF060B">
      <w:pPr>
        <w:spacing w:after="0"/>
        <w:rPr>
          <w:rFonts w:ascii="Times New Roman" w:eastAsia="Times New Roman" w:hAnsi="Times New Roman"/>
          <w:b/>
          <w:sz w:val="24"/>
          <w:szCs w:val="24"/>
          <w:lang w:eastAsia="cs-CZ"/>
        </w:rPr>
      </w:pPr>
    </w:p>
    <w:p w14:paraId="55BCA9D0" w14:textId="030C4F61" w:rsidR="00D834D9" w:rsidRPr="00611E53" w:rsidRDefault="00611E53" w:rsidP="00CF060B">
      <w:pPr>
        <w:spacing w:after="0"/>
        <w:rPr>
          <w:rFonts w:ascii="Times New Roman" w:hAnsi="Times New Roman"/>
          <w:b/>
          <w:i/>
          <w:sz w:val="24"/>
          <w:szCs w:val="24"/>
        </w:rPr>
      </w:pPr>
      <w:r w:rsidRPr="00611E53">
        <w:rPr>
          <w:rFonts w:ascii="Times New Roman" w:hAnsi="Times New Roman"/>
          <w:b/>
          <w:i/>
          <w:sz w:val="24"/>
          <w:szCs w:val="24"/>
        </w:rPr>
        <w:t>Malované a designové sklo</w:t>
      </w:r>
    </w:p>
    <w:p w14:paraId="5C2B9F82" w14:textId="1A233E83" w:rsidR="00611E53" w:rsidRPr="00611E53" w:rsidRDefault="00611E53" w:rsidP="00CF060B">
      <w:pPr>
        <w:spacing w:after="0"/>
        <w:rPr>
          <w:rFonts w:ascii="Times New Roman" w:hAnsi="Times New Roman"/>
          <w:sz w:val="24"/>
          <w:szCs w:val="24"/>
        </w:rPr>
      </w:pPr>
      <w:r w:rsidRPr="00611E53">
        <w:rPr>
          <w:rFonts w:ascii="Times New Roman" w:hAnsi="Times New Roman"/>
          <w:sz w:val="24"/>
          <w:szCs w:val="24"/>
        </w:rPr>
        <w:t>17. 9. – 10. 11. 2019</w:t>
      </w:r>
      <w:r w:rsidRPr="00611E53">
        <w:rPr>
          <w:rFonts w:ascii="Times New Roman" w:hAnsi="Times New Roman"/>
          <w:b/>
          <w:i/>
          <w:sz w:val="24"/>
          <w:szCs w:val="24"/>
        </w:rPr>
        <w:tab/>
      </w:r>
    </w:p>
    <w:p w14:paraId="6753C6C8" w14:textId="42D0681B" w:rsidR="005953E2" w:rsidRPr="00611E53" w:rsidRDefault="00611E53" w:rsidP="00EC61C0">
      <w:pPr>
        <w:spacing w:after="0"/>
        <w:jc w:val="both"/>
        <w:rPr>
          <w:rFonts w:ascii="Times New Roman" w:hAnsi="Times New Roman"/>
          <w:sz w:val="24"/>
          <w:szCs w:val="24"/>
        </w:rPr>
      </w:pPr>
      <w:r w:rsidRPr="00611E53">
        <w:rPr>
          <w:rFonts w:ascii="Times New Roman" w:hAnsi="Times New Roman"/>
          <w:sz w:val="24"/>
          <w:szCs w:val="24"/>
        </w:rPr>
        <w:t>Autorka Helena Bílková představuje nejrůznější designové návrhy a výrobky, včetně malovaného skla. Výstava bude doplněna fotografiemi a vystavené výrobky bude možné i zakoupit.</w:t>
      </w:r>
    </w:p>
    <w:p w14:paraId="29D4FDF3" w14:textId="77777777" w:rsidR="00611E53" w:rsidRPr="00611E53" w:rsidRDefault="00611E53" w:rsidP="00611E53">
      <w:pPr>
        <w:pStyle w:val="Normlnweb"/>
        <w:spacing w:before="0" w:beforeAutospacing="0" w:after="0" w:afterAutospacing="0"/>
        <w:jc w:val="both"/>
        <w:rPr>
          <w:b/>
        </w:rPr>
      </w:pPr>
      <w:r w:rsidRPr="00611E53">
        <w:rPr>
          <w:b/>
        </w:rPr>
        <w:t xml:space="preserve">Vstupné: 10 Kč, děti do 6 let (jednotlivě) zdarma </w:t>
      </w:r>
    </w:p>
    <w:p w14:paraId="00C1E759" w14:textId="77777777" w:rsidR="00611E53" w:rsidRDefault="00611E53" w:rsidP="00CF060B">
      <w:pPr>
        <w:spacing w:after="0"/>
      </w:pPr>
    </w:p>
    <w:p w14:paraId="3BA3CC6C"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ZÁBŘEH</w:t>
      </w:r>
    </w:p>
    <w:p w14:paraId="15E61BA3" w14:textId="77777777" w:rsidR="00E3423F" w:rsidRPr="00F11570" w:rsidRDefault="00E3423F" w:rsidP="00C93723">
      <w:pPr>
        <w:spacing w:after="0" w:line="240" w:lineRule="auto"/>
        <w:jc w:val="both"/>
        <w:rPr>
          <w:rFonts w:ascii="Times New Roman" w:hAnsi="Times New Roman"/>
          <w:b/>
          <w:sz w:val="24"/>
          <w:szCs w:val="24"/>
          <w:lang w:eastAsia="cs-CZ"/>
        </w:rPr>
      </w:pPr>
    </w:p>
    <w:p w14:paraId="37BEEBDF" w14:textId="77777777" w:rsidR="00063FC2" w:rsidRPr="00F11570" w:rsidRDefault="00063FC2" w:rsidP="00C93723">
      <w:pPr>
        <w:spacing w:after="0" w:line="240" w:lineRule="auto"/>
        <w:jc w:val="both"/>
        <w:rPr>
          <w:rFonts w:ascii="Times New Roman" w:hAnsi="Times New Roman"/>
          <w:b/>
          <w:i/>
          <w:sz w:val="24"/>
          <w:szCs w:val="24"/>
          <w:lang w:eastAsia="cs-CZ"/>
        </w:rPr>
      </w:pPr>
      <w:r w:rsidRPr="00F11570">
        <w:rPr>
          <w:rFonts w:ascii="Times New Roman" w:hAnsi="Times New Roman"/>
          <w:sz w:val="24"/>
          <w:szCs w:val="24"/>
          <w:lang w:eastAsia="cs-CZ"/>
        </w:rPr>
        <w:t xml:space="preserve">Stálé expozice: </w:t>
      </w:r>
      <w:r w:rsidRPr="00F11570">
        <w:rPr>
          <w:rFonts w:ascii="Times New Roman" w:hAnsi="Times New Roman"/>
          <w:b/>
          <w:i/>
          <w:sz w:val="24"/>
          <w:szCs w:val="24"/>
          <w:lang w:eastAsia="cs-CZ"/>
        </w:rPr>
        <w:t>Z historie města a okolí</w:t>
      </w:r>
      <w:r w:rsidRPr="00F11570">
        <w:rPr>
          <w:rFonts w:ascii="Times New Roman" w:hAnsi="Times New Roman"/>
          <w:sz w:val="24"/>
          <w:szCs w:val="24"/>
          <w:lang w:eastAsia="cs-CZ"/>
        </w:rPr>
        <w:t>,</w:t>
      </w:r>
      <w:r w:rsidRPr="00F11570">
        <w:rPr>
          <w:rFonts w:ascii="Times New Roman" w:hAnsi="Times New Roman"/>
          <w:b/>
          <w:i/>
          <w:sz w:val="24"/>
          <w:szCs w:val="24"/>
          <w:lang w:eastAsia="cs-CZ"/>
        </w:rPr>
        <w:t xml:space="preserve"> Jan Eskymo Welzl </w:t>
      </w:r>
      <w:r w:rsidRPr="00F11570">
        <w:rPr>
          <w:rFonts w:ascii="Times New Roman" w:hAnsi="Times New Roman"/>
          <w:sz w:val="24"/>
          <w:szCs w:val="24"/>
          <w:lang w:eastAsia="cs-CZ"/>
        </w:rPr>
        <w:t>a</w:t>
      </w:r>
      <w:r w:rsidR="007F3CC6" w:rsidRPr="00F11570">
        <w:rPr>
          <w:rFonts w:ascii="Times New Roman" w:hAnsi="Times New Roman"/>
          <w:b/>
          <w:i/>
          <w:sz w:val="24"/>
          <w:szCs w:val="24"/>
          <w:lang w:eastAsia="cs-CZ"/>
        </w:rPr>
        <w:t xml:space="preserve"> Z pokladů zábřežského muzea</w:t>
      </w:r>
    </w:p>
    <w:p w14:paraId="326B9192" w14:textId="77777777" w:rsidR="00063FC2" w:rsidRPr="00F11570" w:rsidRDefault="00063FC2" w:rsidP="00C93723">
      <w:pPr>
        <w:spacing w:after="0" w:line="240" w:lineRule="auto"/>
        <w:jc w:val="both"/>
        <w:rPr>
          <w:rFonts w:ascii="Times New Roman" w:hAnsi="Times New Roman"/>
          <w:sz w:val="24"/>
          <w:szCs w:val="24"/>
          <w:lang w:eastAsia="cs-CZ"/>
        </w:rPr>
      </w:pPr>
      <w:r w:rsidRPr="00F11570">
        <w:rPr>
          <w:rFonts w:ascii="Times New Roman" w:hAnsi="Times New Roman"/>
          <w:b/>
          <w:sz w:val="24"/>
          <w:szCs w:val="24"/>
          <w:lang w:eastAsia="cs-CZ"/>
        </w:rPr>
        <w:t>Vstupné: plné 20 Kč, snížené 10 Kč, děti do 6 let (jednotlivě) zdarma</w:t>
      </w:r>
    </w:p>
    <w:p w14:paraId="287CC325" w14:textId="77777777" w:rsidR="00180421" w:rsidRPr="00F11570" w:rsidRDefault="00180421" w:rsidP="00C93723">
      <w:pPr>
        <w:spacing w:after="0" w:line="240" w:lineRule="auto"/>
        <w:rPr>
          <w:rFonts w:ascii="Times New Roman" w:hAnsi="Times New Roman"/>
          <w:b/>
          <w:i/>
          <w:sz w:val="24"/>
          <w:lang w:eastAsia="cs-CZ"/>
        </w:rPr>
      </w:pPr>
    </w:p>
    <w:p w14:paraId="5B55455B" w14:textId="07D0FBD7" w:rsidR="00376203" w:rsidRDefault="00CC073F" w:rsidP="00376203">
      <w:pPr>
        <w:jc w:val="both"/>
        <w:rPr>
          <w:rFonts w:ascii="Times New Roman" w:hAnsi="Times New Roman"/>
          <w:b/>
          <w:sz w:val="24"/>
          <w:szCs w:val="24"/>
        </w:rPr>
      </w:pPr>
      <w:r>
        <w:rPr>
          <w:rFonts w:ascii="Times New Roman" w:hAnsi="Times New Roman"/>
          <w:b/>
          <w:i/>
          <w:sz w:val="24"/>
          <w:szCs w:val="24"/>
        </w:rPr>
        <w:t>Velká dopravní herna</w:t>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t xml:space="preserve">          </w:t>
      </w:r>
      <w:r w:rsidR="00334D60">
        <w:rPr>
          <w:rFonts w:ascii="Times New Roman" w:hAnsi="Times New Roman"/>
          <w:b/>
          <w:sz w:val="24"/>
          <w:szCs w:val="24"/>
        </w:rPr>
        <w:t xml:space="preserve">             </w:t>
      </w:r>
      <w:r w:rsidR="00AE37A8">
        <w:rPr>
          <w:rFonts w:ascii="Times New Roman" w:hAnsi="Times New Roman"/>
          <w:sz w:val="24"/>
          <w:szCs w:val="24"/>
        </w:rPr>
        <w:t>do</w:t>
      </w:r>
      <w:r w:rsidR="008B6CE1" w:rsidRPr="00F11570">
        <w:rPr>
          <w:rFonts w:ascii="Times New Roman" w:hAnsi="Times New Roman"/>
          <w:sz w:val="24"/>
          <w:szCs w:val="24"/>
        </w:rPr>
        <w:t xml:space="preserve"> 4. </w:t>
      </w:r>
      <w:r w:rsidR="00AE37A8">
        <w:rPr>
          <w:rFonts w:ascii="Times New Roman" w:hAnsi="Times New Roman"/>
          <w:sz w:val="24"/>
          <w:szCs w:val="24"/>
        </w:rPr>
        <w:t>září</w:t>
      </w:r>
      <w:r w:rsidR="008B6CE1" w:rsidRPr="00F11570">
        <w:rPr>
          <w:rFonts w:ascii="Times New Roman" w:hAnsi="Times New Roman"/>
          <w:sz w:val="24"/>
          <w:szCs w:val="24"/>
        </w:rPr>
        <w:t xml:space="preserve"> 2019</w:t>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t xml:space="preserve"> </w:t>
      </w:r>
      <w:r w:rsidR="00AE37A8">
        <w:rPr>
          <w:rFonts w:ascii="Times New Roman" w:hAnsi="Times New Roman"/>
          <w:sz w:val="24"/>
          <w:szCs w:val="24"/>
        </w:rPr>
        <w:t xml:space="preserve">                </w:t>
      </w:r>
      <w:r w:rsidR="00334D60" w:rsidRPr="004F62C4">
        <w:rPr>
          <w:rFonts w:ascii="Times New Roman" w:hAnsi="Times New Roman"/>
          <w:sz w:val="24"/>
          <w:szCs w:val="24"/>
        </w:rPr>
        <w:t>Auta, vláčky, letadla –</w:t>
      </w:r>
      <w:r w:rsidR="00E946F7" w:rsidRPr="004F62C4">
        <w:rPr>
          <w:rFonts w:ascii="Times New Roman" w:hAnsi="Times New Roman"/>
          <w:sz w:val="24"/>
          <w:szCs w:val="24"/>
        </w:rPr>
        <w:t xml:space="preserve"> to bude ale legranda! </w:t>
      </w:r>
      <w:r w:rsidR="00334D60" w:rsidRPr="004F62C4">
        <w:rPr>
          <w:rFonts w:ascii="Times New Roman" w:hAnsi="Times New Roman"/>
          <w:sz w:val="24"/>
          <w:szCs w:val="24"/>
        </w:rPr>
        <w:t xml:space="preserve">Muzeum Zábřeh </w:t>
      </w:r>
      <w:r w:rsidR="00814280">
        <w:rPr>
          <w:rFonts w:ascii="Times New Roman" w:hAnsi="Times New Roman"/>
          <w:sz w:val="24"/>
          <w:szCs w:val="24"/>
        </w:rPr>
        <w:t>připravilo</w:t>
      </w:r>
      <w:r w:rsidR="00334D60" w:rsidRPr="004F62C4">
        <w:rPr>
          <w:rFonts w:ascii="Times New Roman" w:hAnsi="Times New Roman"/>
          <w:sz w:val="24"/>
          <w:szCs w:val="24"/>
        </w:rPr>
        <w:t xml:space="preserve"> na prázdninové dny velkou dopravní hernu. </w:t>
      </w:r>
      <w:r w:rsidR="00E946F7" w:rsidRPr="004F62C4">
        <w:rPr>
          <w:rFonts w:ascii="Times New Roman" w:hAnsi="Times New Roman"/>
          <w:sz w:val="24"/>
          <w:szCs w:val="24"/>
        </w:rPr>
        <w:t xml:space="preserve">Pokud si ovšem myslíte, že si pouze prohlédnete exponáty „za sklem“ a půjdete domů, jste na omylu. </w:t>
      </w:r>
      <w:r w:rsidR="004F62C4">
        <w:rPr>
          <w:rFonts w:ascii="Times New Roman" w:hAnsi="Times New Roman"/>
          <w:sz w:val="24"/>
          <w:szCs w:val="24"/>
        </w:rPr>
        <w:t>Převážná část výstavy je</w:t>
      </w:r>
      <w:r w:rsidR="00E946F7" w:rsidRPr="004F62C4">
        <w:rPr>
          <w:rFonts w:ascii="Times New Roman" w:hAnsi="Times New Roman"/>
          <w:sz w:val="24"/>
          <w:szCs w:val="24"/>
        </w:rPr>
        <w:t xml:space="preserve"> pojatá interaktivně</w:t>
      </w:r>
      <w:r w:rsidR="004F62C4">
        <w:rPr>
          <w:rFonts w:ascii="Times New Roman" w:hAnsi="Times New Roman"/>
          <w:sz w:val="24"/>
          <w:szCs w:val="24"/>
        </w:rPr>
        <w:t xml:space="preserve"> a</w:t>
      </w:r>
      <w:r w:rsidR="00E946F7" w:rsidRPr="004F62C4">
        <w:rPr>
          <w:rFonts w:ascii="Times New Roman" w:hAnsi="Times New Roman"/>
          <w:sz w:val="24"/>
          <w:szCs w:val="24"/>
        </w:rPr>
        <w:t xml:space="preserve"> obsahuje mnoho </w:t>
      </w:r>
      <w:r w:rsidR="004F62C4">
        <w:rPr>
          <w:rFonts w:ascii="Times New Roman" w:hAnsi="Times New Roman"/>
          <w:sz w:val="24"/>
          <w:szCs w:val="24"/>
        </w:rPr>
        <w:t xml:space="preserve">her a aktivit </w:t>
      </w:r>
      <w:r w:rsidR="00E946F7" w:rsidRPr="004F62C4">
        <w:rPr>
          <w:rFonts w:ascii="Times New Roman" w:hAnsi="Times New Roman"/>
          <w:sz w:val="24"/>
          <w:szCs w:val="24"/>
        </w:rPr>
        <w:t xml:space="preserve">s </w:t>
      </w:r>
      <w:r w:rsidR="004F62C4">
        <w:rPr>
          <w:rFonts w:ascii="Times New Roman" w:hAnsi="Times New Roman"/>
          <w:sz w:val="24"/>
          <w:szCs w:val="24"/>
        </w:rPr>
        <w:t>dopravní</w:t>
      </w:r>
      <w:r w:rsidR="00E946F7" w:rsidRPr="004F62C4">
        <w:rPr>
          <w:rFonts w:ascii="Times New Roman" w:hAnsi="Times New Roman"/>
          <w:sz w:val="24"/>
          <w:szCs w:val="24"/>
        </w:rPr>
        <w:t xml:space="preserve"> tematikou. </w:t>
      </w:r>
      <w:r w:rsidR="00805C5E">
        <w:rPr>
          <w:rFonts w:ascii="Times New Roman" w:hAnsi="Times New Roman"/>
          <w:sz w:val="24"/>
          <w:szCs w:val="24"/>
        </w:rPr>
        <w:t>Návštěvníci</w:t>
      </w:r>
      <w:r w:rsidR="00E946F7" w:rsidRPr="004F62C4">
        <w:rPr>
          <w:rFonts w:ascii="Times New Roman" w:hAnsi="Times New Roman"/>
          <w:sz w:val="24"/>
          <w:szCs w:val="24"/>
        </w:rPr>
        <w:t xml:space="preserve"> zde dokonce </w:t>
      </w:r>
      <w:r w:rsidR="00805C5E">
        <w:rPr>
          <w:rFonts w:ascii="Times New Roman" w:hAnsi="Times New Roman"/>
          <w:sz w:val="24"/>
          <w:szCs w:val="24"/>
        </w:rPr>
        <w:t xml:space="preserve">najdou </w:t>
      </w:r>
      <w:r w:rsidR="00E946F7" w:rsidRPr="004F62C4">
        <w:rPr>
          <w:rFonts w:ascii="Times New Roman" w:hAnsi="Times New Roman"/>
          <w:sz w:val="24"/>
          <w:szCs w:val="24"/>
        </w:rPr>
        <w:t>i model kokpitu, ve kterém si bud</w:t>
      </w:r>
      <w:r w:rsidR="00805C5E">
        <w:rPr>
          <w:rFonts w:ascii="Times New Roman" w:hAnsi="Times New Roman"/>
          <w:sz w:val="24"/>
          <w:szCs w:val="24"/>
        </w:rPr>
        <w:t>ou</w:t>
      </w:r>
      <w:r w:rsidR="00E946F7" w:rsidRPr="004F62C4">
        <w:rPr>
          <w:rFonts w:ascii="Times New Roman" w:hAnsi="Times New Roman"/>
          <w:sz w:val="24"/>
          <w:szCs w:val="24"/>
        </w:rPr>
        <w:t xml:space="preserve"> moci vyzkoušet, jak těžké (nebo lehké?) je pilotovat opravdové letadlo. Na své si však přijdou nejen děti, výstavu si </w:t>
      </w:r>
      <w:r w:rsidR="004F62C4">
        <w:rPr>
          <w:rFonts w:ascii="Times New Roman" w:hAnsi="Times New Roman"/>
          <w:sz w:val="24"/>
          <w:szCs w:val="24"/>
        </w:rPr>
        <w:t xml:space="preserve">jistě </w:t>
      </w:r>
      <w:r w:rsidR="00E946F7" w:rsidRPr="004F62C4">
        <w:rPr>
          <w:rFonts w:ascii="Times New Roman" w:hAnsi="Times New Roman"/>
          <w:sz w:val="24"/>
          <w:szCs w:val="24"/>
        </w:rPr>
        <w:t>užijí i</w:t>
      </w:r>
      <w:r w:rsidR="004F62C4">
        <w:rPr>
          <w:rFonts w:ascii="Times New Roman" w:hAnsi="Times New Roman"/>
          <w:sz w:val="24"/>
          <w:szCs w:val="24"/>
        </w:rPr>
        <w:t xml:space="preserve"> rodiče, kteří </w:t>
      </w:r>
      <w:r w:rsidR="00805C5E">
        <w:rPr>
          <w:rFonts w:ascii="Times New Roman" w:hAnsi="Times New Roman"/>
          <w:sz w:val="24"/>
          <w:szCs w:val="24"/>
        </w:rPr>
        <w:t>mohou</w:t>
      </w:r>
      <w:r w:rsidR="004F62C4">
        <w:rPr>
          <w:rFonts w:ascii="Times New Roman" w:hAnsi="Times New Roman"/>
          <w:sz w:val="24"/>
          <w:szCs w:val="24"/>
        </w:rPr>
        <w:t xml:space="preserve"> obdivovat</w:t>
      </w:r>
      <w:r w:rsidR="00E946F7" w:rsidRPr="004F62C4">
        <w:rPr>
          <w:rFonts w:ascii="Times New Roman" w:hAnsi="Times New Roman"/>
          <w:sz w:val="24"/>
          <w:szCs w:val="24"/>
        </w:rPr>
        <w:t xml:space="preserve"> propracovanost vystavených modelů.</w:t>
      </w:r>
      <w:r w:rsidR="00376203">
        <w:rPr>
          <w:rFonts w:ascii="Times New Roman" w:hAnsi="Times New Roman"/>
          <w:sz w:val="24"/>
          <w:szCs w:val="24"/>
        </w:rPr>
        <w:t xml:space="preserve"> </w:t>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t xml:space="preserve">      </w:t>
      </w:r>
      <w:r w:rsidR="00376203" w:rsidRPr="00D90DF9">
        <w:rPr>
          <w:rFonts w:ascii="Times New Roman" w:hAnsi="Times New Roman"/>
          <w:b/>
          <w:sz w:val="24"/>
          <w:szCs w:val="24"/>
        </w:rPr>
        <w:t>Vstupné: plné 40 Kč, snížené 20 Kč, děti do 2 let zdarma</w:t>
      </w:r>
    </w:p>
    <w:p w14:paraId="626671DD" w14:textId="52BDBA10" w:rsidR="00891A40" w:rsidRPr="00891A40" w:rsidRDefault="00891A40" w:rsidP="00891A40">
      <w:pPr>
        <w:spacing w:after="0" w:line="240" w:lineRule="auto"/>
        <w:rPr>
          <w:rFonts w:ascii="Times New Roman" w:eastAsia="Times New Roman" w:hAnsi="Times New Roman"/>
          <w:b/>
          <w:i/>
          <w:sz w:val="24"/>
          <w:szCs w:val="24"/>
          <w:lang w:eastAsia="cs-CZ"/>
        </w:rPr>
      </w:pPr>
      <w:r w:rsidRPr="00891A40">
        <w:rPr>
          <w:rFonts w:ascii="Times New Roman" w:eastAsia="Times New Roman" w:hAnsi="Times New Roman"/>
          <w:b/>
          <w:i/>
          <w:sz w:val="24"/>
          <w:szCs w:val="24"/>
          <w:lang w:eastAsia="cs-CZ"/>
        </w:rPr>
        <w:t>Skautské století v Zábřehu</w:t>
      </w:r>
    </w:p>
    <w:p w14:paraId="0F2B0C2C" w14:textId="62CE2A6F" w:rsidR="00891A40" w:rsidRPr="00891A40" w:rsidRDefault="00891A40" w:rsidP="00891A40">
      <w:pPr>
        <w:spacing w:after="0" w:line="240" w:lineRule="auto"/>
        <w:rPr>
          <w:rFonts w:ascii="Times New Roman" w:eastAsia="Times New Roman" w:hAnsi="Times New Roman"/>
          <w:sz w:val="24"/>
          <w:szCs w:val="24"/>
          <w:lang w:eastAsia="cs-CZ"/>
        </w:rPr>
      </w:pPr>
      <w:r w:rsidRPr="00611E53">
        <w:rPr>
          <w:rFonts w:ascii="Times New Roman" w:hAnsi="Times New Roman"/>
          <w:sz w:val="24"/>
          <w:szCs w:val="24"/>
        </w:rPr>
        <w:t>1</w:t>
      </w:r>
      <w:r>
        <w:rPr>
          <w:rFonts w:ascii="Times New Roman" w:hAnsi="Times New Roman"/>
          <w:sz w:val="24"/>
          <w:szCs w:val="24"/>
        </w:rPr>
        <w:t>1</w:t>
      </w:r>
      <w:r w:rsidRPr="00611E53">
        <w:rPr>
          <w:rFonts w:ascii="Times New Roman" w:hAnsi="Times New Roman"/>
          <w:sz w:val="24"/>
          <w:szCs w:val="24"/>
        </w:rPr>
        <w:t>. 9.</w:t>
      </w:r>
      <w:r>
        <w:rPr>
          <w:rFonts w:ascii="Times New Roman" w:hAnsi="Times New Roman"/>
          <w:sz w:val="24"/>
          <w:szCs w:val="24"/>
        </w:rPr>
        <w:t xml:space="preserve"> (vernisáž v 17 hod.) – 29. 9</w:t>
      </w:r>
      <w:r w:rsidRPr="00611E53">
        <w:rPr>
          <w:rFonts w:ascii="Times New Roman" w:hAnsi="Times New Roman"/>
          <w:sz w:val="24"/>
          <w:szCs w:val="24"/>
        </w:rPr>
        <w:t>. 2019</w:t>
      </w:r>
    </w:p>
    <w:p w14:paraId="017EA225" w14:textId="42354EF8" w:rsidR="00891A40" w:rsidRDefault="00EC61C0" w:rsidP="00EC61C0">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Skautská výstava v Zábřehu</w:t>
      </w:r>
      <w:r w:rsidR="00891A40" w:rsidRPr="00891A40">
        <w:rPr>
          <w:rFonts w:ascii="Times New Roman" w:eastAsia="Times New Roman" w:hAnsi="Times New Roman"/>
          <w:sz w:val="24"/>
          <w:szCs w:val="24"/>
          <w:lang w:eastAsia="cs-CZ"/>
        </w:rPr>
        <w:t xml:space="preserve"> představ</w:t>
      </w:r>
      <w:r w:rsidR="00891A40" w:rsidRPr="0080440C">
        <w:rPr>
          <w:rFonts w:ascii="Times New Roman" w:eastAsia="Times New Roman" w:hAnsi="Times New Roman"/>
          <w:sz w:val="24"/>
          <w:szCs w:val="24"/>
          <w:lang w:eastAsia="cs-CZ"/>
        </w:rPr>
        <w:t xml:space="preserve">í stoletou cestu </w:t>
      </w:r>
      <w:r w:rsidR="00E8711F" w:rsidRPr="0080440C">
        <w:rPr>
          <w:rFonts w:ascii="Times New Roman" w:eastAsia="Times New Roman" w:hAnsi="Times New Roman"/>
          <w:sz w:val="24"/>
          <w:szCs w:val="24"/>
          <w:lang w:eastAsia="cs-CZ"/>
        </w:rPr>
        <w:t>zábřežského skautingu,</w:t>
      </w:r>
      <w:r w:rsidR="00891A40" w:rsidRPr="00891A40">
        <w:rPr>
          <w:rFonts w:ascii="Times New Roman" w:eastAsia="Times New Roman" w:hAnsi="Times New Roman"/>
          <w:sz w:val="24"/>
          <w:szCs w:val="24"/>
          <w:lang w:eastAsia="cs-CZ"/>
        </w:rPr>
        <w:t xml:space="preserve"> </w:t>
      </w:r>
      <w:r>
        <w:rPr>
          <w:rFonts w:ascii="Times New Roman" w:eastAsia="Times New Roman" w:hAnsi="Times New Roman"/>
          <w:bCs/>
          <w:sz w:val="24"/>
          <w:szCs w:val="24"/>
          <w:lang w:eastAsia="cs-CZ"/>
        </w:rPr>
        <w:t>která byla na</w:t>
      </w:r>
      <w:r w:rsidR="00891A40" w:rsidRPr="00891A40">
        <w:rPr>
          <w:rFonts w:ascii="Times New Roman" w:eastAsia="Times New Roman" w:hAnsi="Times New Roman"/>
          <w:bCs/>
          <w:sz w:val="24"/>
          <w:szCs w:val="24"/>
          <w:lang w:eastAsia="cs-CZ"/>
        </w:rPr>
        <w:t>třikrát přerušena, ale vždy obnovena</w:t>
      </w:r>
      <w:r w:rsidR="00891A40" w:rsidRPr="00891A40">
        <w:rPr>
          <w:rFonts w:ascii="Times New Roman" w:eastAsia="Times New Roman" w:hAnsi="Times New Roman"/>
          <w:sz w:val="24"/>
          <w:szCs w:val="24"/>
          <w:lang w:eastAsia="cs-CZ"/>
        </w:rPr>
        <w:t>.</w:t>
      </w:r>
      <w:r w:rsidR="000F0219">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Dne </w:t>
      </w:r>
      <w:r w:rsidR="00AA4C65">
        <w:rPr>
          <w:rFonts w:ascii="Times New Roman" w:eastAsia="Times New Roman" w:hAnsi="Times New Roman"/>
          <w:sz w:val="24"/>
          <w:szCs w:val="24"/>
          <w:lang w:eastAsia="cs-CZ"/>
        </w:rPr>
        <w:t xml:space="preserve">20. 9. proběhne speciální </w:t>
      </w:r>
      <w:r w:rsidR="00AA4C65" w:rsidRPr="0080440C">
        <w:rPr>
          <w:rFonts w:ascii="Times New Roman" w:eastAsia="Times New Roman" w:hAnsi="Times New Roman"/>
          <w:sz w:val="24"/>
          <w:szCs w:val="24"/>
          <w:lang w:eastAsia="cs-CZ"/>
        </w:rPr>
        <w:t xml:space="preserve">„skautí“ akce, </w:t>
      </w:r>
      <w:r w:rsidR="00150298" w:rsidRPr="0080440C">
        <w:rPr>
          <w:rFonts w:ascii="Times New Roman" w:eastAsia="Times New Roman" w:hAnsi="Times New Roman"/>
          <w:sz w:val="24"/>
          <w:szCs w:val="24"/>
          <w:lang w:eastAsia="cs-CZ"/>
        </w:rPr>
        <w:t xml:space="preserve">po </w:t>
      </w:r>
      <w:r w:rsidR="00AA4C65" w:rsidRPr="0080440C">
        <w:rPr>
          <w:rFonts w:ascii="Times New Roman" w:eastAsia="Times New Roman" w:hAnsi="Times New Roman"/>
          <w:sz w:val="24"/>
          <w:szCs w:val="24"/>
          <w:lang w:eastAsia="cs-CZ"/>
        </w:rPr>
        <w:t xml:space="preserve">dobu </w:t>
      </w:r>
      <w:r w:rsidR="00150298" w:rsidRPr="0080440C">
        <w:rPr>
          <w:rFonts w:ascii="Times New Roman" w:eastAsia="Times New Roman" w:hAnsi="Times New Roman"/>
          <w:sz w:val="24"/>
          <w:szCs w:val="24"/>
          <w:lang w:eastAsia="cs-CZ"/>
        </w:rPr>
        <w:t xml:space="preserve">jejího konání </w:t>
      </w:r>
      <w:r w:rsidR="00AA4C65" w:rsidRPr="0080440C">
        <w:rPr>
          <w:rFonts w:ascii="Times New Roman" w:eastAsia="Times New Roman" w:hAnsi="Times New Roman"/>
          <w:sz w:val="24"/>
          <w:szCs w:val="24"/>
          <w:lang w:eastAsia="cs-CZ"/>
        </w:rPr>
        <w:t>bude</w:t>
      </w:r>
      <w:r w:rsidR="00AA4C65">
        <w:rPr>
          <w:rFonts w:ascii="Times New Roman" w:eastAsia="Times New Roman" w:hAnsi="Times New Roman"/>
          <w:sz w:val="24"/>
          <w:szCs w:val="24"/>
          <w:lang w:eastAsia="cs-CZ"/>
        </w:rPr>
        <w:t xml:space="preserve"> muzeum pro veřejnost uzavřeno.</w:t>
      </w:r>
    </w:p>
    <w:p w14:paraId="0ADA42E8" w14:textId="6C04BE56" w:rsidR="00C95BE4" w:rsidRDefault="00C95BE4" w:rsidP="00C95BE4">
      <w:pPr>
        <w:spacing w:after="0"/>
        <w:jc w:val="both"/>
        <w:rPr>
          <w:rFonts w:ascii="Times New Roman" w:hAnsi="Times New Roman"/>
          <w:b/>
          <w:color w:val="000000" w:themeColor="text1"/>
          <w:sz w:val="24"/>
          <w:szCs w:val="24"/>
        </w:rPr>
      </w:pPr>
      <w:r w:rsidRPr="004142D0">
        <w:rPr>
          <w:rFonts w:ascii="Times New Roman" w:hAnsi="Times New Roman"/>
          <w:b/>
          <w:color w:val="000000" w:themeColor="text1"/>
          <w:sz w:val="24"/>
          <w:szCs w:val="24"/>
        </w:rPr>
        <w:t xml:space="preserve">Vstupné: plné </w:t>
      </w:r>
      <w:r>
        <w:rPr>
          <w:rFonts w:ascii="Times New Roman" w:hAnsi="Times New Roman"/>
          <w:b/>
          <w:color w:val="000000" w:themeColor="text1"/>
          <w:sz w:val="24"/>
          <w:szCs w:val="24"/>
        </w:rPr>
        <w:t>3</w:t>
      </w:r>
      <w:r w:rsidRPr="004142D0">
        <w:rPr>
          <w:rFonts w:ascii="Times New Roman" w:hAnsi="Times New Roman"/>
          <w:b/>
          <w:color w:val="000000" w:themeColor="text1"/>
          <w:sz w:val="24"/>
          <w:szCs w:val="24"/>
        </w:rPr>
        <w:t xml:space="preserve">0 Kč, snížené </w:t>
      </w:r>
      <w:r>
        <w:rPr>
          <w:rFonts w:ascii="Times New Roman" w:hAnsi="Times New Roman"/>
          <w:b/>
          <w:color w:val="000000" w:themeColor="text1"/>
          <w:sz w:val="24"/>
          <w:szCs w:val="24"/>
        </w:rPr>
        <w:t>15</w:t>
      </w:r>
      <w:r w:rsidRPr="004142D0">
        <w:rPr>
          <w:rFonts w:ascii="Times New Roman" w:hAnsi="Times New Roman"/>
          <w:b/>
          <w:color w:val="000000" w:themeColor="text1"/>
          <w:sz w:val="24"/>
          <w:szCs w:val="24"/>
        </w:rPr>
        <w:t xml:space="preserve"> Kč, děti do </w:t>
      </w:r>
      <w:r>
        <w:rPr>
          <w:rFonts w:ascii="Times New Roman" w:hAnsi="Times New Roman"/>
          <w:b/>
          <w:color w:val="000000" w:themeColor="text1"/>
          <w:sz w:val="24"/>
          <w:szCs w:val="24"/>
        </w:rPr>
        <w:t>3</w:t>
      </w:r>
      <w:r w:rsidRPr="004142D0">
        <w:rPr>
          <w:rFonts w:ascii="Times New Roman" w:hAnsi="Times New Roman"/>
          <w:b/>
          <w:color w:val="000000" w:themeColor="text1"/>
          <w:sz w:val="24"/>
          <w:szCs w:val="24"/>
        </w:rPr>
        <w:t xml:space="preserve"> let zdarma</w:t>
      </w:r>
    </w:p>
    <w:p w14:paraId="507DF2D9" w14:textId="77777777" w:rsidR="00C95BE4" w:rsidRPr="00891A40" w:rsidRDefault="00C95BE4" w:rsidP="00891A40">
      <w:pPr>
        <w:spacing w:after="0" w:line="240" w:lineRule="auto"/>
        <w:rPr>
          <w:rFonts w:ascii="Times New Roman" w:eastAsia="Times New Roman" w:hAnsi="Times New Roman"/>
          <w:sz w:val="24"/>
          <w:szCs w:val="24"/>
          <w:lang w:eastAsia="cs-CZ"/>
        </w:rPr>
      </w:pPr>
    </w:p>
    <w:p w14:paraId="3AD52CCE" w14:textId="77777777" w:rsidR="00277154" w:rsidRDefault="00277154" w:rsidP="0006770E">
      <w:pPr>
        <w:spacing w:after="0" w:line="240" w:lineRule="auto"/>
        <w:rPr>
          <w:rFonts w:ascii="Times New Roman" w:hAnsi="Times New Roman"/>
          <w:b/>
          <w:sz w:val="24"/>
          <w:lang w:eastAsia="cs-CZ"/>
        </w:rPr>
      </w:pPr>
    </w:p>
    <w:p w14:paraId="1F24B248" w14:textId="77777777" w:rsidR="00277154" w:rsidRDefault="00277154" w:rsidP="0006770E">
      <w:pPr>
        <w:spacing w:after="0" w:line="240" w:lineRule="auto"/>
        <w:rPr>
          <w:rFonts w:ascii="Times New Roman" w:hAnsi="Times New Roman"/>
          <w:b/>
          <w:sz w:val="24"/>
          <w:lang w:eastAsia="cs-CZ"/>
        </w:rPr>
      </w:pPr>
    </w:p>
    <w:p w14:paraId="5DD826A8" w14:textId="77777777" w:rsidR="00277154" w:rsidRDefault="00277154" w:rsidP="0006770E">
      <w:pPr>
        <w:spacing w:after="0" w:line="240" w:lineRule="auto"/>
        <w:rPr>
          <w:rFonts w:ascii="Times New Roman" w:hAnsi="Times New Roman"/>
          <w:b/>
          <w:sz w:val="24"/>
          <w:lang w:eastAsia="cs-CZ"/>
        </w:rPr>
      </w:pPr>
    </w:p>
    <w:p w14:paraId="36027796" w14:textId="77777777" w:rsidR="0006770E" w:rsidRDefault="0006770E" w:rsidP="0006770E">
      <w:pPr>
        <w:spacing w:after="0" w:line="240" w:lineRule="auto"/>
        <w:rPr>
          <w:rFonts w:ascii="Times New Roman" w:hAnsi="Times New Roman"/>
          <w:b/>
          <w:sz w:val="24"/>
          <w:lang w:eastAsia="cs-CZ"/>
        </w:rPr>
      </w:pPr>
      <w:r w:rsidRPr="00D43282">
        <w:rPr>
          <w:rFonts w:ascii="Times New Roman" w:hAnsi="Times New Roman"/>
          <w:b/>
          <w:sz w:val="24"/>
          <w:lang w:eastAsia="cs-CZ"/>
        </w:rPr>
        <w:lastRenderedPageBreak/>
        <w:t>Minigalerie</w:t>
      </w:r>
    </w:p>
    <w:p w14:paraId="17B27D47" w14:textId="77777777" w:rsidR="0006770E" w:rsidRDefault="0006770E" w:rsidP="0006770E">
      <w:pPr>
        <w:spacing w:after="0" w:line="240" w:lineRule="auto"/>
        <w:rPr>
          <w:rFonts w:ascii="Times New Roman" w:hAnsi="Times New Roman"/>
          <w:b/>
          <w:sz w:val="24"/>
          <w:szCs w:val="20"/>
          <w:lang w:eastAsia="cs-CZ"/>
        </w:rPr>
      </w:pPr>
    </w:p>
    <w:p w14:paraId="41792100" w14:textId="57479DC2" w:rsidR="00376203" w:rsidRDefault="00376203" w:rsidP="00376203">
      <w:pPr>
        <w:jc w:val="both"/>
        <w:rPr>
          <w:rFonts w:ascii="Times New Roman" w:hAnsi="Times New Roman"/>
          <w:b/>
          <w:sz w:val="24"/>
          <w:szCs w:val="24"/>
          <w:lang w:eastAsia="cs-CZ"/>
        </w:rPr>
      </w:pPr>
      <w:r w:rsidRPr="00A81414">
        <w:rPr>
          <w:rFonts w:ascii="Times New Roman" w:hAnsi="Times New Roman"/>
          <w:b/>
          <w:i/>
          <w:sz w:val="24"/>
          <w:szCs w:val="24"/>
        </w:rPr>
        <w:t xml:space="preserve">Skotačící svět Zdeňka Malce </w:t>
      </w:r>
      <w:r w:rsidRPr="00A81414">
        <w:rPr>
          <w:rFonts w:ascii="Times New Roman" w:hAnsi="Times New Roman"/>
          <w:b/>
          <w:i/>
          <w:sz w:val="24"/>
          <w:szCs w:val="24"/>
        </w:rPr>
        <w:tab/>
      </w:r>
      <w:r w:rsidRPr="00A81414">
        <w:rPr>
          <w:rFonts w:ascii="Times New Roman" w:hAnsi="Times New Roman"/>
          <w:b/>
          <w:i/>
          <w:sz w:val="24"/>
          <w:szCs w:val="24"/>
        </w:rPr>
        <w:tab/>
      </w:r>
      <w:r w:rsidRPr="00A81414">
        <w:rPr>
          <w:rFonts w:ascii="Times New Roman" w:hAnsi="Times New Roman"/>
          <w:b/>
          <w:i/>
          <w:sz w:val="24"/>
          <w:szCs w:val="24"/>
        </w:rPr>
        <w:tab/>
      </w:r>
      <w:r w:rsidRPr="00A81414">
        <w:rPr>
          <w:rFonts w:ascii="Times New Roman" w:hAnsi="Times New Roman"/>
          <w:b/>
          <w:i/>
          <w:sz w:val="24"/>
          <w:szCs w:val="24"/>
        </w:rPr>
        <w:tab/>
      </w:r>
      <w:r w:rsidRPr="00A81414">
        <w:rPr>
          <w:rFonts w:ascii="Times New Roman" w:hAnsi="Times New Roman"/>
          <w:b/>
          <w:i/>
          <w:sz w:val="24"/>
          <w:szCs w:val="24"/>
        </w:rPr>
        <w:tab/>
      </w:r>
      <w:r w:rsidRPr="00A81414">
        <w:rPr>
          <w:rFonts w:ascii="Times New Roman" w:hAnsi="Times New Roman"/>
          <w:b/>
          <w:i/>
          <w:sz w:val="24"/>
          <w:szCs w:val="24"/>
        </w:rPr>
        <w:tab/>
        <w:t xml:space="preserve">                                   </w:t>
      </w:r>
      <w:r w:rsidR="00A92B63">
        <w:rPr>
          <w:rFonts w:ascii="Times New Roman" w:hAnsi="Times New Roman"/>
          <w:sz w:val="24"/>
          <w:szCs w:val="24"/>
        </w:rPr>
        <w:t>do</w:t>
      </w:r>
      <w:r w:rsidRPr="00A81414">
        <w:rPr>
          <w:rFonts w:ascii="Times New Roman" w:hAnsi="Times New Roman"/>
          <w:sz w:val="24"/>
          <w:szCs w:val="24"/>
        </w:rPr>
        <w:t xml:space="preserve"> 8. září 2019</w:t>
      </w:r>
      <w:r w:rsidRPr="00A81414">
        <w:rPr>
          <w:rFonts w:ascii="Times New Roman" w:hAnsi="Times New Roman"/>
          <w:sz w:val="24"/>
          <w:szCs w:val="24"/>
        </w:rPr>
        <w:tab/>
      </w:r>
      <w:r w:rsidRPr="00A81414">
        <w:rPr>
          <w:rFonts w:ascii="Times New Roman" w:hAnsi="Times New Roman"/>
          <w:sz w:val="24"/>
          <w:szCs w:val="24"/>
        </w:rPr>
        <w:tab/>
      </w:r>
      <w:r w:rsidRPr="00A81414">
        <w:rPr>
          <w:rFonts w:ascii="Times New Roman" w:hAnsi="Times New Roman"/>
          <w:sz w:val="24"/>
          <w:szCs w:val="24"/>
        </w:rPr>
        <w:tab/>
      </w:r>
      <w:r w:rsidRPr="00A81414">
        <w:rPr>
          <w:rFonts w:ascii="Times New Roman" w:hAnsi="Times New Roman"/>
          <w:sz w:val="24"/>
          <w:szCs w:val="24"/>
        </w:rPr>
        <w:tab/>
      </w:r>
      <w:r w:rsidRPr="00A81414">
        <w:rPr>
          <w:rFonts w:ascii="Times New Roman" w:hAnsi="Times New Roman"/>
          <w:sz w:val="24"/>
          <w:szCs w:val="24"/>
        </w:rPr>
        <w:tab/>
      </w:r>
      <w:r w:rsidRPr="00A81414">
        <w:rPr>
          <w:rFonts w:ascii="Times New Roman" w:hAnsi="Times New Roman"/>
          <w:sz w:val="24"/>
          <w:szCs w:val="24"/>
        </w:rPr>
        <w:tab/>
        <w:t xml:space="preserve">                                          </w:t>
      </w:r>
      <w:r w:rsidR="00A92B63">
        <w:rPr>
          <w:rFonts w:ascii="Times New Roman" w:hAnsi="Times New Roman"/>
          <w:sz w:val="24"/>
          <w:szCs w:val="24"/>
        </w:rPr>
        <w:t xml:space="preserve">       </w:t>
      </w:r>
      <w:r w:rsidRPr="00A81414">
        <w:rPr>
          <w:rFonts w:ascii="Times New Roman" w:hAnsi="Times New Roman"/>
          <w:sz w:val="24"/>
          <w:szCs w:val="24"/>
        </w:rPr>
        <w:t>Výstava fotografií je výběrem z humorně laděné části tvorby autora</w:t>
      </w:r>
      <w:r w:rsidR="00A629EC" w:rsidRPr="00A81414">
        <w:rPr>
          <w:rFonts w:ascii="Times New Roman" w:hAnsi="Times New Roman"/>
          <w:sz w:val="24"/>
          <w:szCs w:val="24"/>
        </w:rPr>
        <w:t xml:space="preserve"> – postřehů z ulice i přírody, </w:t>
      </w:r>
      <w:r w:rsidRPr="00A81414">
        <w:rPr>
          <w:rFonts w:ascii="Times New Roman" w:hAnsi="Times New Roman"/>
          <w:sz w:val="24"/>
          <w:szCs w:val="24"/>
        </w:rPr>
        <w:t>situací, kolem kterých většina prochází bez povšimnutí. Původní soubor z výstavy „Anglie a Skotsko plačící i skotačící“ byl doplněn fotografiemi ze série výstav „Jak jsem hledal Evropu“</w:t>
      </w:r>
      <w:r w:rsidR="00002056" w:rsidRPr="00A81414">
        <w:rPr>
          <w:rFonts w:ascii="Times New Roman" w:hAnsi="Times New Roman"/>
          <w:sz w:val="24"/>
          <w:szCs w:val="24"/>
        </w:rPr>
        <w:t>, ale</w:t>
      </w:r>
      <w:r w:rsidRPr="00A81414">
        <w:rPr>
          <w:rFonts w:ascii="Times New Roman" w:hAnsi="Times New Roman"/>
          <w:sz w:val="24"/>
          <w:szCs w:val="24"/>
        </w:rPr>
        <w:t xml:space="preserve"> i </w:t>
      </w:r>
      <w:r w:rsidR="00002056" w:rsidRPr="00A81414">
        <w:rPr>
          <w:rFonts w:ascii="Times New Roman" w:hAnsi="Times New Roman"/>
          <w:sz w:val="24"/>
          <w:szCs w:val="24"/>
        </w:rPr>
        <w:t xml:space="preserve">snímky </w:t>
      </w:r>
      <w:r w:rsidRPr="00A81414">
        <w:rPr>
          <w:rFonts w:ascii="Times New Roman" w:hAnsi="Times New Roman"/>
          <w:sz w:val="24"/>
          <w:szCs w:val="24"/>
        </w:rPr>
        <w:t>dosud nepubliko</w:t>
      </w:r>
      <w:r w:rsidR="00002056" w:rsidRPr="00A81414">
        <w:rPr>
          <w:rFonts w:ascii="Times New Roman" w:hAnsi="Times New Roman"/>
          <w:sz w:val="24"/>
          <w:szCs w:val="24"/>
        </w:rPr>
        <w:t>vanými. Fotografie, některé doprovázené</w:t>
      </w:r>
      <w:r w:rsidRPr="00A81414">
        <w:rPr>
          <w:rFonts w:ascii="Times New Roman" w:hAnsi="Times New Roman"/>
          <w:sz w:val="24"/>
          <w:szCs w:val="24"/>
        </w:rPr>
        <w:t xml:space="preserve"> textem, aspirují na označení „fotovtip“ a jistě pobaví všechny generace i pohlaví </w:t>
      </w:r>
      <w:r w:rsidR="00C33688">
        <w:rPr>
          <w:rFonts w:ascii="Times New Roman" w:hAnsi="Times New Roman"/>
          <w:sz w:val="24"/>
          <w:szCs w:val="24"/>
        </w:rPr>
        <w:t xml:space="preserve">– </w:t>
      </w:r>
      <w:r w:rsidRPr="00A81414">
        <w:rPr>
          <w:rFonts w:ascii="Times New Roman" w:hAnsi="Times New Roman"/>
          <w:sz w:val="24"/>
          <w:szCs w:val="24"/>
        </w:rPr>
        <w:t>a možná i ty nejvě</w:t>
      </w:r>
      <w:r w:rsidR="00002056" w:rsidRPr="00A81414">
        <w:rPr>
          <w:rFonts w:ascii="Times New Roman" w:hAnsi="Times New Roman"/>
          <w:sz w:val="24"/>
          <w:szCs w:val="24"/>
        </w:rPr>
        <w:t>tší škarohlídy.</w:t>
      </w:r>
      <w:r w:rsidR="00624281">
        <w:rPr>
          <w:rFonts w:ascii="Times New Roman" w:hAnsi="Times New Roman"/>
          <w:sz w:val="24"/>
          <w:szCs w:val="24"/>
        </w:rPr>
        <w:t xml:space="preserve"> </w:t>
      </w:r>
      <w:r w:rsidRPr="00A81414">
        <w:rPr>
          <w:rFonts w:ascii="Times New Roman" w:hAnsi="Times New Roman"/>
          <w:b/>
          <w:sz w:val="24"/>
          <w:szCs w:val="24"/>
          <w:lang w:eastAsia="cs-CZ"/>
        </w:rPr>
        <w:t>Vstupné: 10 Kč, děti do 6 let (jednotlivě) zdarma</w:t>
      </w:r>
    </w:p>
    <w:p w14:paraId="35E158D4" w14:textId="77777777" w:rsidR="00C95BE4" w:rsidRPr="00C95BE4" w:rsidRDefault="00C95BE4" w:rsidP="00C95BE4">
      <w:pPr>
        <w:spacing w:after="0" w:line="240" w:lineRule="auto"/>
        <w:rPr>
          <w:rFonts w:ascii="Times New Roman" w:eastAsia="Times New Roman" w:hAnsi="Times New Roman"/>
          <w:b/>
          <w:i/>
          <w:sz w:val="24"/>
          <w:szCs w:val="24"/>
          <w:lang w:eastAsia="cs-CZ"/>
        </w:rPr>
      </w:pPr>
      <w:r w:rsidRPr="00C95BE4">
        <w:rPr>
          <w:rFonts w:ascii="Times New Roman" w:eastAsia="Times New Roman" w:hAnsi="Times New Roman"/>
          <w:b/>
          <w:i/>
          <w:sz w:val="24"/>
          <w:szCs w:val="24"/>
          <w:lang w:eastAsia="cs-CZ"/>
        </w:rPr>
        <w:t>Fotografie z depozitářů Šumperka a Úsova</w:t>
      </w:r>
    </w:p>
    <w:p w14:paraId="36B752F0" w14:textId="07CA56C7" w:rsidR="00C95BE4" w:rsidRPr="00891A40" w:rsidRDefault="00C95BE4" w:rsidP="00C95BE4">
      <w:pPr>
        <w:spacing w:after="0" w:line="240" w:lineRule="auto"/>
        <w:rPr>
          <w:rFonts w:ascii="Times New Roman" w:eastAsia="Times New Roman" w:hAnsi="Times New Roman"/>
          <w:sz w:val="24"/>
          <w:szCs w:val="24"/>
          <w:lang w:eastAsia="cs-CZ"/>
        </w:rPr>
      </w:pPr>
      <w:r w:rsidRPr="00611E53">
        <w:rPr>
          <w:rFonts w:ascii="Times New Roman" w:hAnsi="Times New Roman"/>
          <w:sz w:val="24"/>
          <w:szCs w:val="24"/>
        </w:rPr>
        <w:t>1</w:t>
      </w:r>
      <w:r>
        <w:rPr>
          <w:rFonts w:ascii="Times New Roman" w:hAnsi="Times New Roman"/>
          <w:sz w:val="24"/>
          <w:szCs w:val="24"/>
        </w:rPr>
        <w:t>1</w:t>
      </w:r>
      <w:r w:rsidRPr="00611E53">
        <w:rPr>
          <w:rFonts w:ascii="Times New Roman" w:hAnsi="Times New Roman"/>
          <w:sz w:val="24"/>
          <w:szCs w:val="24"/>
        </w:rPr>
        <w:t>. 9.</w:t>
      </w:r>
      <w:r w:rsidR="008018B0">
        <w:rPr>
          <w:rFonts w:ascii="Times New Roman" w:hAnsi="Times New Roman"/>
          <w:sz w:val="24"/>
          <w:szCs w:val="24"/>
        </w:rPr>
        <w:t xml:space="preserve"> </w:t>
      </w:r>
      <w:r>
        <w:rPr>
          <w:rFonts w:ascii="Times New Roman" w:hAnsi="Times New Roman"/>
          <w:sz w:val="24"/>
          <w:szCs w:val="24"/>
        </w:rPr>
        <w:t>– 17. 11</w:t>
      </w:r>
      <w:r w:rsidRPr="00611E53">
        <w:rPr>
          <w:rFonts w:ascii="Times New Roman" w:hAnsi="Times New Roman"/>
          <w:sz w:val="24"/>
          <w:szCs w:val="24"/>
        </w:rPr>
        <w:t>. 2019</w:t>
      </w:r>
    </w:p>
    <w:p w14:paraId="57D4B22E" w14:textId="270AEE42" w:rsidR="00C95BE4" w:rsidRDefault="00C95BE4" w:rsidP="00EC61C0">
      <w:pPr>
        <w:spacing w:after="0" w:line="240" w:lineRule="auto"/>
        <w:jc w:val="both"/>
        <w:rPr>
          <w:rFonts w:ascii="Times New Roman" w:eastAsia="Times New Roman" w:hAnsi="Times New Roman"/>
          <w:sz w:val="24"/>
          <w:szCs w:val="24"/>
          <w:lang w:eastAsia="cs-CZ"/>
        </w:rPr>
      </w:pPr>
      <w:r w:rsidRPr="00C95BE4">
        <w:rPr>
          <w:rFonts w:ascii="Times New Roman" w:eastAsia="Times New Roman" w:hAnsi="Times New Roman"/>
          <w:sz w:val="24"/>
          <w:szCs w:val="24"/>
          <w:lang w:eastAsia="cs-CZ"/>
        </w:rPr>
        <w:t xml:space="preserve">Na fotografiích uvidíte výběr exponátů </w:t>
      </w:r>
      <w:r w:rsidR="00EC61C0">
        <w:rPr>
          <w:rFonts w:ascii="Times New Roman" w:eastAsia="Times New Roman" w:hAnsi="Times New Roman"/>
          <w:sz w:val="24"/>
          <w:szCs w:val="24"/>
          <w:lang w:eastAsia="cs-CZ"/>
        </w:rPr>
        <w:t xml:space="preserve">ze </w:t>
      </w:r>
      <w:r>
        <w:rPr>
          <w:rFonts w:ascii="Times New Roman" w:eastAsia="Times New Roman" w:hAnsi="Times New Roman"/>
          <w:sz w:val="24"/>
          <w:szCs w:val="24"/>
          <w:lang w:eastAsia="cs-CZ"/>
        </w:rPr>
        <w:t>š</w:t>
      </w:r>
      <w:r w:rsidRPr="00C95BE4">
        <w:rPr>
          <w:rFonts w:ascii="Times New Roman" w:eastAsia="Times New Roman" w:hAnsi="Times New Roman"/>
          <w:sz w:val="24"/>
          <w:szCs w:val="24"/>
          <w:lang w:eastAsia="cs-CZ"/>
        </w:rPr>
        <w:t xml:space="preserve">umperských a </w:t>
      </w:r>
      <w:r w:rsidRPr="0080440C">
        <w:rPr>
          <w:rFonts w:ascii="Times New Roman" w:eastAsia="Times New Roman" w:hAnsi="Times New Roman"/>
          <w:sz w:val="24"/>
          <w:szCs w:val="24"/>
          <w:lang w:eastAsia="cs-CZ"/>
        </w:rPr>
        <w:t xml:space="preserve">úsovských </w:t>
      </w:r>
      <w:r w:rsidR="000A5CDF" w:rsidRPr="0080440C">
        <w:rPr>
          <w:rFonts w:ascii="Times New Roman" w:eastAsia="Times New Roman" w:hAnsi="Times New Roman"/>
          <w:sz w:val="24"/>
          <w:szCs w:val="24"/>
          <w:lang w:eastAsia="cs-CZ"/>
        </w:rPr>
        <w:t xml:space="preserve">muzejních </w:t>
      </w:r>
      <w:r w:rsidRPr="0080440C">
        <w:rPr>
          <w:rFonts w:ascii="Times New Roman" w:eastAsia="Times New Roman" w:hAnsi="Times New Roman"/>
          <w:sz w:val="24"/>
          <w:szCs w:val="24"/>
          <w:lang w:eastAsia="cs-CZ"/>
        </w:rPr>
        <w:t>depozitářů. Výstava zahrnuje sbírky geologie a zoologie. Autorem fotografií je Mgr. Milan</w:t>
      </w:r>
      <w:r w:rsidRPr="00C95BE4">
        <w:rPr>
          <w:rFonts w:ascii="Times New Roman" w:eastAsia="Times New Roman" w:hAnsi="Times New Roman"/>
          <w:sz w:val="24"/>
          <w:szCs w:val="24"/>
          <w:lang w:eastAsia="cs-CZ"/>
        </w:rPr>
        <w:t xml:space="preserve"> Dvořák. </w:t>
      </w:r>
    </w:p>
    <w:p w14:paraId="7E8D2867" w14:textId="08540689" w:rsidR="00C95BE4" w:rsidRPr="00C95BE4" w:rsidRDefault="00C95BE4" w:rsidP="00C95BE4">
      <w:pPr>
        <w:spacing w:after="0" w:line="240" w:lineRule="auto"/>
        <w:rPr>
          <w:rFonts w:ascii="Times New Roman" w:eastAsia="Times New Roman" w:hAnsi="Times New Roman"/>
          <w:sz w:val="24"/>
          <w:szCs w:val="24"/>
          <w:lang w:eastAsia="cs-CZ"/>
        </w:rPr>
      </w:pPr>
      <w:r w:rsidRPr="00A81414">
        <w:rPr>
          <w:rFonts w:ascii="Times New Roman" w:hAnsi="Times New Roman"/>
          <w:b/>
          <w:sz w:val="24"/>
          <w:szCs w:val="24"/>
          <w:lang w:eastAsia="cs-CZ"/>
        </w:rPr>
        <w:t>Vstupné: 10 Kč, děti do 6 let (jednotlivě) zdarma</w:t>
      </w:r>
    </w:p>
    <w:p w14:paraId="15C46DCC" w14:textId="77777777" w:rsidR="00C95BE4" w:rsidRPr="00C95BE4" w:rsidRDefault="00C95BE4" w:rsidP="00C95BE4">
      <w:pPr>
        <w:spacing w:after="0" w:line="240" w:lineRule="auto"/>
        <w:rPr>
          <w:rFonts w:ascii="Times New Roman" w:eastAsia="Times New Roman" w:hAnsi="Times New Roman"/>
          <w:sz w:val="24"/>
          <w:szCs w:val="24"/>
          <w:lang w:eastAsia="cs-CZ"/>
        </w:rPr>
      </w:pPr>
    </w:p>
    <w:p w14:paraId="3185F4C5" w14:textId="48DF366E" w:rsidR="00063FC2" w:rsidRPr="00F11570" w:rsidRDefault="00063FC2" w:rsidP="00C93723">
      <w:pPr>
        <w:spacing w:after="0" w:line="240" w:lineRule="auto"/>
        <w:rPr>
          <w:rFonts w:ascii="Times New Roman" w:hAnsi="Times New Roman"/>
          <w:sz w:val="24"/>
          <w:szCs w:val="20"/>
          <w:lang w:eastAsia="cs-CZ"/>
        </w:rPr>
      </w:pPr>
      <w:r w:rsidRPr="00F11570">
        <w:rPr>
          <w:rFonts w:ascii="Times New Roman" w:hAnsi="Times New Roman"/>
          <w:b/>
          <w:sz w:val="24"/>
          <w:szCs w:val="24"/>
          <w:lang w:eastAsia="cs-CZ"/>
        </w:rPr>
        <w:t>MOHELNICE</w:t>
      </w:r>
    </w:p>
    <w:p w14:paraId="7B0BEE0C" w14:textId="77777777" w:rsidR="00063FC2" w:rsidRPr="00F11570" w:rsidRDefault="00063FC2" w:rsidP="00C93723">
      <w:pPr>
        <w:spacing w:after="0" w:line="240" w:lineRule="auto"/>
        <w:jc w:val="both"/>
        <w:rPr>
          <w:rFonts w:ascii="Times New Roman" w:hAnsi="Times New Roman"/>
          <w:b/>
          <w:sz w:val="24"/>
          <w:szCs w:val="24"/>
          <w:lang w:eastAsia="cs-CZ"/>
        </w:rPr>
      </w:pPr>
    </w:p>
    <w:p w14:paraId="13B84350"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Stálá expozice</w:t>
      </w:r>
    </w:p>
    <w:p w14:paraId="1EFB1EC5" w14:textId="77777777" w:rsidR="00063FC2" w:rsidRPr="00F11570" w:rsidRDefault="00063FC2" w:rsidP="00C93723">
      <w:pPr>
        <w:spacing w:after="0" w:line="240" w:lineRule="auto"/>
        <w:jc w:val="both"/>
        <w:rPr>
          <w:rFonts w:ascii="Times New Roman" w:hAnsi="Times New Roman"/>
          <w:sz w:val="24"/>
          <w:szCs w:val="24"/>
          <w:lang w:eastAsia="cs-CZ"/>
        </w:rPr>
      </w:pPr>
      <w:r w:rsidRPr="00F11570">
        <w:rPr>
          <w:rFonts w:ascii="Times New Roman" w:hAnsi="Times New Roman"/>
          <w:b/>
          <w:i/>
          <w:sz w:val="24"/>
          <w:szCs w:val="24"/>
          <w:lang w:eastAsia="cs-CZ"/>
        </w:rPr>
        <w:t xml:space="preserve">Z dějin Mohelnicka </w:t>
      </w:r>
      <w:r w:rsidRPr="003B4729">
        <w:rPr>
          <w:rFonts w:ascii="Times New Roman" w:hAnsi="Times New Roman"/>
          <w:sz w:val="24"/>
          <w:szCs w:val="24"/>
          <w:lang w:eastAsia="cs-CZ"/>
        </w:rPr>
        <w:t>–</w:t>
      </w:r>
      <w:r w:rsidRPr="00F11570">
        <w:rPr>
          <w:rFonts w:ascii="Times New Roman" w:hAnsi="Times New Roman"/>
          <w:b/>
          <w:i/>
          <w:sz w:val="24"/>
          <w:szCs w:val="24"/>
          <w:lang w:eastAsia="cs-CZ"/>
        </w:rPr>
        <w:t xml:space="preserve"> </w:t>
      </w:r>
      <w:r w:rsidRPr="00F11570">
        <w:rPr>
          <w:rFonts w:ascii="Times New Roman" w:hAnsi="Times New Roman"/>
          <w:sz w:val="24"/>
          <w:szCs w:val="24"/>
          <w:lang w:eastAsia="cs-CZ"/>
        </w:rPr>
        <w:t>expozice</w:t>
      </w:r>
      <w:r w:rsidRPr="00F11570">
        <w:rPr>
          <w:rFonts w:ascii="Times New Roman" w:hAnsi="Times New Roman"/>
          <w:b/>
          <w:i/>
          <w:sz w:val="24"/>
          <w:szCs w:val="24"/>
          <w:lang w:eastAsia="cs-CZ"/>
        </w:rPr>
        <w:t xml:space="preserve"> </w:t>
      </w:r>
      <w:r w:rsidRPr="00F11570">
        <w:rPr>
          <w:rFonts w:ascii="Times New Roman" w:hAnsi="Times New Roman"/>
          <w:sz w:val="24"/>
          <w:szCs w:val="24"/>
          <w:lang w:eastAsia="cs-CZ"/>
        </w:rPr>
        <w:t>oceněná prestižní cenou Gloria musaealis za nejlepší expozici roku 2005</w:t>
      </w:r>
    </w:p>
    <w:p w14:paraId="22D822B7" w14:textId="77777777" w:rsidR="00063FC2" w:rsidRPr="00F11570" w:rsidRDefault="00063FC2" w:rsidP="00C93723">
      <w:pPr>
        <w:spacing w:after="0" w:line="240" w:lineRule="auto"/>
        <w:jc w:val="both"/>
        <w:rPr>
          <w:rFonts w:ascii="Times New Roman" w:hAnsi="Times New Roman"/>
          <w:sz w:val="24"/>
          <w:szCs w:val="24"/>
          <w:lang w:eastAsia="cs-CZ"/>
        </w:rPr>
      </w:pPr>
      <w:r w:rsidRPr="00F11570">
        <w:rPr>
          <w:rFonts w:ascii="Times New Roman" w:hAnsi="Times New Roman"/>
          <w:sz w:val="24"/>
          <w:szCs w:val="24"/>
          <w:lang w:eastAsia="cs-CZ"/>
        </w:rPr>
        <w:t xml:space="preserve">Expozice, která svými historickými předměty, pregnantními texty a nápaditým uměleckým ztvárněním uvádí do dějů, které prožívali naši předkové. </w:t>
      </w:r>
      <w:r w:rsidR="005C34BA" w:rsidRPr="00F11570">
        <w:rPr>
          <w:rFonts w:ascii="Times New Roman" w:hAnsi="Times New Roman"/>
          <w:sz w:val="24"/>
          <w:szCs w:val="24"/>
          <w:lang w:eastAsia="cs-CZ"/>
        </w:rPr>
        <w:t>Nejstarší exponáty pocházejí z 11. století, nejmladší dokládají vývoj města na přelomu 20. a 21. století</w:t>
      </w:r>
      <w:r w:rsidRPr="00F11570">
        <w:rPr>
          <w:rFonts w:ascii="Times New Roman" w:hAnsi="Times New Roman"/>
          <w:sz w:val="24"/>
          <w:szCs w:val="24"/>
          <w:lang w:eastAsia="cs-CZ"/>
        </w:rPr>
        <w:t xml:space="preserve">. </w:t>
      </w:r>
    </w:p>
    <w:p w14:paraId="58B89454"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Vstupné: plné 40 Kč, snížené 20 Kč, děti do 6 let (jednotlivě) zdarma</w:t>
      </w:r>
    </w:p>
    <w:p w14:paraId="25D036E5" w14:textId="77777777" w:rsidR="00E84C17" w:rsidRDefault="00E84C17" w:rsidP="00C93723">
      <w:pPr>
        <w:spacing w:after="0" w:line="240" w:lineRule="auto"/>
        <w:jc w:val="both"/>
        <w:rPr>
          <w:rFonts w:ascii="Times New Roman" w:hAnsi="Times New Roman"/>
          <w:b/>
          <w:i/>
          <w:sz w:val="24"/>
          <w:szCs w:val="24"/>
          <w:lang w:eastAsia="cs-CZ"/>
        </w:rPr>
      </w:pPr>
    </w:p>
    <w:p w14:paraId="1852C8C1" w14:textId="77777777" w:rsidR="00063FC2" w:rsidRPr="00F11570" w:rsidRDefault="00063FC2" w:rsidP="00C93723">
      <w:pPr>
        <w:spacing w:after="0" w:line="240" w:lineRule="auto"/>
        <w:jc w:val="both"/>
        <w:rPr>
          <w:rFonts w:ascii="Times New Roman" w:hAnsi="Times New Roman"/>
          <w:b/>
          <w:i/>
          <w:sz w:val="24"/>
          <w:szCs w:val="24"/>
          <w:lang w:eastAsia="cs-CZ"/>
        </w:rPr>
      </w:pPr>
      <w:r w:rsidRPr="00F11570">
        <w:rPr>
          <w:rFonts w:ascii="Times New Roman" w:hAnsi="Times New Roman"/>
          <w:b/>
          <w:i/>
          <w:sz w:val="24"/>
          <w:szCs w:val="24"/>
          <w:lang w:eastAsia="cs-CZ"/>
        </w:rPr>
        <w:t>Pravěk Mohelnicka</w:t>
      </w:r>
    </w:p>
    <w:p w14:paraId="3AEC4CC2" w14:textId="77777777" w:rsidR="005C34BA" w:rsidRPr="00F11570" w:rsidRDefault="00063FC2" w:rsidP="00C93723">
      <w:pPr>
        <w:spacing w:after="0" w:line="240" w:lineRule="auto"/>
        <w:jc w:val="both"/>
        <w:rPr>
          <w:rFonts w:ascii="Times New Roman" w:hAnsi="Times New Roman"/>
          <w:sz w:val="24"/>
          <w:szCs w:val="24"/>
          <w:lang w:eastAsia="cs-CZ"/>
        </w:rPr>
      </w:pPr>
      <w:r w:rsidRPr="00F11570">
        <w:rPr>
          <w:rFonts w:ascii="Times New Roman" w:hAnsi="Times New Roman"/>
          <w:sz w:val="24"/>
          <w:szCs w:val="24"/>
          <w:lang w:eastAsia="cs-CZ"/>
        </w:rPr>
        <w:t xml:space="preserve">Expozice </w:t>
      </w:r>
      <w:r w:rsidR="005C34BA" w:rsidRPr="00F11570">
        <w:rPr>
          <w:rFonts w:ascii="Times New Roman" w:hAnsi="Times New Roman"/>
          <w:sz w:val="24"/>
          <w:szCs w:val="24"/>
          <w:lang w:eastAsia="cs-CZ"/>
        </w:rPr>
        <w:t xml:space="preserve">představuje veřejnosti artefakty dokládající vývoj regionu od paleolitu až po 10. století. K nejzajímavějším exponátům patří torza neolitických venuší, vzácné měděné nástroje nebo depoty bronzových předmětů. Instalace je doplněna velkoplošnou projekcí. </w:t>
      </w:r>
      <w:r w:rsidRPr="00F11570">
        <w:rPr>
          <w:rFonts w:ascii="Times New Roman" w:hAnsi="Times New Roman"/>
          <w:sz w:val="24"/>
          <w:szCs w:val="24"/>
          <w:lang w:eastAsia="cs-CZ"/>
        </w:rPr>
        <w:t xml:space="preserve">V prostorách muzea je otevřena </w:t>
      </w:r>
      <w:r w:rsidR="005C34BA" w:rsidRPr="00F11570">
        <w:rPr>
          <w:rFonts w:ascii="Times New Roman" w:hAnsi="Times New Roman"/>
          <w:sz w:val="24"/>
          <w:szCs w:val="24"/>
          <w:lang w:eastAsia="cs-CZ"/>
        </w:rPr>
        <w:t xml:space="preserve">také </w:t>
      </w:r>
      <w:r w:rsidRPr="00F11570">
        <w:rPr>
          <w:rFonts w:ascii="Times New Roman" w:hAnsi="Times New Roman"/>
          <w:sz w:val="24"/>
          <w:szCs w:val="24"/>
          <w:lang w:eastAsia="cs-CZ"/>
        </w:rPr>
        <w:t xml:space="preserve">interaktivní </w:t>
      </w:r>
      <w:r w:rsidR="005C34BA" w:rsidRPr="00F11570">
        <w:rPr>
          <w:rFonts w:ascii="Times New Roman" w:hAnsi="Times New Roman"/>
          <w:sz w:val="24"/>
          <w:szCs w:val="24"/>
          <w:lang w:eastAsia="cs-CZ"/>
        </w:rPr>
        <w:t xml:space="preserve">archeologická </w:t>
      </w:r>
      <w:r w:rsidRPr="00F11570">
        <w:rPr>
          <w:rFonts w:ascii="Times New Roman" w:hAnsi="Times New Roman"/>
          <w:sz w:val="24"/>
          <w:szCs w:val="24"/>
          <w:lang w:eastAsia="cs-CZ"/>
        </w:rPr>
        <w:t>herna</w:t>
      </w:r>
      <w:r w:rsidR="005C34BA" w:rsidRPr="00F11570">
        <w:rPr>
          <w:rFonts w:ascii="Times New Roman" w:hAnsi="Times New Roman"/>
          <w:sz w:val="24"/>
          <w:szCs w:val="24"/>
          <w:lang w:eastAsia="cs-CZ"/>
        </w:rPr>
        <w:t xml:space="preserve">. </w:t>
      </w:r>
    </w:p>
    <w:p w14:paraId="6D36811B" w14:textId="3C4378F1" w:rsidR="006A55FB"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Vstupné: plné 40 Kč, snížené 20 Kč, děti do 6 let (jednotlivě) zdarma</w:t>
      </w:r>
    </w:p>
    <w:p w14:paraId="3DCB8578" w14:textId="77777777" w:rsidR="007E2A42" w:rsidRPr="00F11570" w:rsidRDefault="007E2A42" w:rsidP="00C93723">
      <w:pPr>
        <w:spacing w:after="0" w:line="240" w:lineRule="auto"/>
        <w:jc w:val="both"/>
        <w:rPr>
          <w:rFonts w:ascii="Times New Roman" w:hAnsi="Times New Roman"/>
          <w:b/>
          <w:i/>
          <w:sz w:val="24"/>
          <w:szCs w:val="24"/>
        </w:rPr>
      </w:pPr>
    </w:p>
    <w:p w14:paraId="588A53E7" w14:textId="1AC32B91" w:rsidR="00E468A0" w:rsidRPr="00F11570" w:rsidRDefault="00E468A0" w:rsidP="00E468A0">
      <w:pPr>
        <w:jc w:val="both"/>
        <w:rPr>
          <w:rFonts w:ascii="Times New Roman" w:hAnsi="Times New Roman"/>
          <w:b/>
          <w:sz w:val="24"/>
          <w:szCs w:val="24"/>
        </w:rPr>
      </w:pPr>
      <w:r w:rsidRPr="00F11570">
        <w:rPr>
          <w:rFonts w:ascii="Times New Roman" w:hAnsi="Times New Roman"/>
          <w:b/>
          <w:i/>
          <w:sz w:val="24"/>
          <w:szCs w:val="24"/>
        </w:rPr>
        <w:t>Loutky a maňásci</w:t>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t xml:space="preserve">         </w:t>
      </w:r>
      <w:r w:rsidR="00D70D81">
        <w:rPr>
          <w:rFonts w:ascii="Times New Roman" w:hAnsi="Times New Roman"/>
          <w:sz w:val="24"/>
          <w:szCs w:val="24"/>
        </w:rPr>
        <w:t>do</w:t>
      </w:r>
      <w:r w:rsidRPr="00F11570">
        <w:rPr>
          <w:rFonts w:ascii="Times New Roman" w:hAnsi="Times New Roman"/>
          <w:sz w:val="24"/>
          <w:szCs w:val="24"/>
        </w:rPr>
        <w:t xml:space="preserve"> 27. </w:t>
      </w:r>
      <w:r w:rsidR="00D70D81">
        <w:rPr>
          <w:rFonts w:ascii="Times New Roman" w:hAnsi="Times New Roman"/>
          <w:sz w:val="24"/>
          <w:szCs w:val="24"/>
        </w:rPr>
        <w:t>října</w:t>
      </w:r>
      <w:r w:rsidRPr="00F11570">
        <w:rPr>
          <w:rFonts w:ascii="Times New Roman" w:hAnsi="Times New Roman"/>
          <w:sz w:val="24"/>
          <w:szCs w:val="24"/>
        </w:rPr>
        <w:t xml:space="preserve"> 2019</w:t>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t xml:space="preserve">                                  </w:t>
      </w:r>
      <w:r w:rsidR="007233AF">
        <w:rPr>
          <w:rFonts w:ascii="Times New Roman" w:hAnsi="Times New Roman"/>
          <w:sz w:val="24"/>
          <w:szCs w:val="24"/>
        </w:rPr>
        <w:t xml:space="preserve">       </w:t>
      </w:r>
      <w:r w:rsidRPr="00F11570">
        <w:rPr>
          <w:rFonts w:ascii="Times New Roman" w:hAnsi="Times New Roman"/>
          <w:sz w:val="24"/>
          <w:szCs w:val="24"/>
        </w:rPr>
        <w:t>Česká r</w:t>
      </w:r>
      <w:r w:rsidR="00964F10" w:rsidRPr="00F11570">
        <w:rPr>
          <w:rFonts w:ascii="Times New Roman" w:hAnsi="Times New Roman"/>
          <w:sz w:val="24"/>
          <w:szCs w:val="24"/>
        </w:rPr>
        <w:t>odinná loutková divadla z 20.–</w:t>
      </w:r>
      <w:r w:rsidRPr="00F11570">
        <w:rPr>
          <w:rFonts w:ascii="Times New Roman" w:hAnsi="Times New Roman"/>
          <w:sz w:val="24"/>
          <w:szCs w:val="24"/>
        </w:rPr>
        <w:t>30. let 20. století ze sbírek Vlastivědného muzea v Šump</w:t>
      </w:r>
      <w:r w:rsidR="00A81414">
        <w:rPr>
          <w:rFonts w:ascii="Times New Roman" w:hAnsi="Times New Roman"/>
          <w:sz w:val="24"/>
          <w:szCs w:val="24"/>
        </w:rPr>
        <w:t>erku a jeho poboček jsou k vidění</w:t>
      </w:r>
      <w:r w:rsidRPr="00F11570">
        <w:rPr>
          <w:rFonts w:ascii="Times New Roman" w:hAnsi="Times New Roman"/>
          <w:sz w:val="24"/>
          <w:szCs w:val="24"/>
        </w:rPr>
        <w:t xml:space="preserve"> v mohelnickém muzeu. Rodinná divadla byla fenoménem první poloviny 20. století a výstava prezentuje kulisy, dekorace a loutky české provenie</w:t>
      </w:r>
      <w:r w:rsidR="00964F10" w:rsidRPr="00F11570">
        <w:rPr>
          <w:rFonts w:ascii="Times New Roman" w:hAnsi="Times New Roman"/>
          <w:sz w:val="24"/>
          <w:szCs w:val="24"/>
        </w:rPr>
        <w:t>n</w:t>
      </w:r>
      <w:r w:rsidRPr="00F11570">
        <w:rPr>
          <w:rFonts w:ascii="Times New Roman" w:hAnsi="Times New Roman"/>
          <w:sz w:val="24"/>
          <w:szCs w:val="24"/>
        </w:rPr>
        <w:t xml:space="preserve">ce, které byly </w:t>
      </w:r>
      <w:r w:rsidR="00472FDB" w:rsidRPr="00F11570">
        <w:rPr>
          <w:rFonts w:ascii="Times New Roman" w:hAnsi="Times New Roman"/>
          <w:sz w:val="24"/>
          <w:szCs w:val="24"/>
        </w:rPr>
        <w:t>vyráběny průmyslově</w:t>
      </w:r>
      <w:r w:rsidRPr="00F11570">
        <w:rPr>
          <w:rFonts w:ascii="Times New Roman" w:hAnsi="Times New Roman"/>
          <w:sz w:val="24"/>
          <w:szCs w:val="24"/>
        </w:rPr>
        <w:t>. Na navrhování loutek, loutkových divadel i dekorací se podíleli přední čeští výtvarní umělci. Loutkové divadlo s původními kulisami a dekoracemi malíře a scénografa Karla Štapfera z roku 1928 nebo divadlo patřící ilustrátorovi Adolfu Kašparovi s jeho originálními malovanými kulisami z</w:t>
      </w:r>
      <w:r w:rsidRPr="001D5042">
        <w:rPr>
          <w:rFonts w:ascii="Times New Roman" w:hAnsi="Times New Roman"/>
          <w:sz w:val="24"/>
          <w:szCs w:val="24"/>
        </w:rPr>
        <w:t>aujme</w:t>
      </w:r>
      <w:r w:rsidRPr="00F11570">
        <w:rPr>
          <w:rFonts w:ascii="Times New Roman" w:hAnsi="Times New Roman"/>
          <w:sz w:val="24"/>
          <w:szCs w:val="24"/>
        </w:rPr>
        <w:t xml:space="preserve"> určitě nejen děti. Návštěvníci uvidí i tzv. Alšovy loutky, které byly velmi oblíbené a jež vyráběla firma Antonína Münzberga v Praze. </w:t>
      </w:r>
      <w:r w:rsidRPr="0080440C">
        <w:rPr>
          <w:rFonts w:ascii="Times New Roman" w:hAnsi="Times New Roman"/>
          <w:sz w:val="24"/>
          <w:szCs w:val="24"/>
        </w:rPr>
        <w:t>Chybět nebudou ani maňáskové loutky</w:t>
      </w:r>
      <w:r w:rsidRPr="00F11570">
        <w:rPr>
          <w:rFonts w:ascii="Times New Roman" w:hAnsi="Times New Roman"/>
          <w:sz w:val="24"/>
          <w:szCs w:val="24"/>
        </w:rPr>
        <w:t>. Jak se vodí loutky a hraje divadlo</w:t>
      </w:r>
      <w:r w:rsidR="00964F10" w:rsidRPr="00F11570">
        <w:rPr>
          <w:rFonts w:ascii="Times New Roman" w:hAnsi="Times New Roman"/>
          <w:sz w:val="24"/>
          <w:szCs w:val="24"/>
        </w:rPr>
        <w:t>,</w:t>
      </w:r>
      <w:r w:rsidRPr="00F11570">
        <w:rPr>
          <w:rFonts w:ascii="Times New Roman" w:hAnsi="Times New Roman"/>
          <w:sz w:val="24"/>
          <w:szCs w:val="24"/>
        </w:rPr>
        <w:t xml:space="preserve"> si budou moci děti a dospělí vyzkoušet také sami.</w:t>
      </w:r>
      <w:r w:rsidRPr="00F11570">
        <w:rPr>
          <w:rFonts w:ascii="Times New Roman" w:hAnsi="Times New Roman"/>
          <w:sz w:val="24"/>
          <w:szCs w:val="24"/>
        </w:rPr>
        <w:tab/>
        <w:t xml:space="preserve">                                                      </w:t>
      </w:r>
      <w:r w:rsidRPr="00F11570">
        <w:rPr>
          <w:rFonts w:ascii="Times New Roman" w:hAnsi="Times New Roman"/>
          <w:b/>
          <w:sz w:val="24"/>
          <w:szCs w:val="24"/>
        </w:rPr>
        <w:t>Vstupné: plné 30 Kč, snížené 15 Kč, děti do 3 let zdarma</w:t>
      </w:r>
    </w:p>
    <w:p w14:paraId="40658339" w14:textId="77777777" w:rsidR="00E468A0" w:rsidRPr="00F11570" w:rsidRDefault="00E468A0" w:rsidP="00C93723">
      <w:pPr>
        <w:spacing w:after="0" w:line="240" w:lineRule="auto"/>
        <w:rPr>
          <w:rFonts w:ascii="Times New Roman" w:hAnsi="Times New Roman"/>
          <w:b/>
          <w:sz w:val="24"/>
          <w:szCs w:val="24"/>
          <w:lang w:eastAsia="cs-CZ"/>
        </w:rPr>
      </w:pPr>
    </w:p>
    <w:p w14:paraId="5CED21C4" w14:textId="77777777" w:rsidR="00063FC2" w:rsidRPr="00F11570" w:rsidRDefault="00063FC2" w:rsidP="00C93723">
      <w:pPr>
        <w:spacing w:after="0" w:line="240" w:lineRule="auto"/>
        <w:rPr>
          <w:rFonts w:ascii="Times New Roman" w:hAnsi="Times New Roman"/>
          <w:b/>
          <w:sz w:val="24"/>
          <w:szCs w:val="24"/>
          <w:lang w:eastAsia="cs-CZ"/>
        </w:rPr>
      </w:pPr>
      <w:r w:rsidRPr="00F11570">
        <w:rPr>
          <w:rFonts w:ascii="Times New Roman" w:hAnsi="Times New Roman"/>
          <w:b/>
          <w:sz w:val="24"/>
          <w:szCs w:val="24"/>
          <w:lang w:eastAsia="cs-CZ"/>
        </w:rPr>
        <w:t>PAMÁTNÍK ADOLFA KAŠPARA V</w:t>
      </w:r>
      <w:r w:rsidR="00F648EA" w:rsidRPr="00F11570">
        <w:rPr>
          <w:rFonts w:ascii="Times New Roman" w:hAnsi="Times New Roman"/>
          <w:b/>
          <w:sz w:val="24"/>
          <w:szCs w:val="24"/>
          <w:lang w:eastAsia="cs-CZ"/>
        </w:rPr>
        <w:t> </w:t>
      </w:r>
      <w:r w:rsidRPr="00F11570">
        <w:rPr>
          <w:rFonts w:ascii="Times New Roman" w:hAnsi="Times New Roman"/>
          <w:b/>
          <w:sz w:val="24"/>
          <w:szCs w:val="24"/>
          <w:lang w:eastAsia="cs-CZ"/>
        </w:rPr>
        <w:t>LOŠTICÍCH</w:t>
      </w:r>
    </w:p>
    <w:p w14:paraId="10353658" w14:textId="77777777" w:rsidR="00F648EA" w:rsidRPr="00F11570" w:rsidRDefault="00F648EA" w:rsidP="00C93723">
      <w:pPr>
        <w:spacing w:after="0" w:line="240" w:lineRule="auto"/>
        <w:rPr>
          <w:rFonts w:ascii="Times New Roman" w:hAnsi="Times New Roman"/>
          <w:b/>
          <w:sz w:val="24"/>
          <w:szCs w:val="24"/>
          <w:lang w:eastAsia="cs-CZ"/>
        </w:rPr>
      </w:pPr>
    </w:p>
    <w:p w14:paraId="64729526" w14:textId="77777777" w:rsidR="00063FC2" w:rsidRPr="00F11570" w:rsidRDefault="00063FC2" w:rsidP="00C93723">
      <w:pPr>
        <w:spacing w:after="0" w:line="240" w:lineRule="auto"/>
        <w:jc w:val="both"/>
        <w:rPr>
          <w:rFonts w:ascii="Times New Roman" w:hAnsi="Times New Roman"/>
          <w:b/>
          <w:i/>
          <w:sz w:val="24"/>
          <w:szCs w:val="24"/>
          <w:lang w:eastAsia="cs-CZ"/>
        </w:rPr>
      </w:pPr>
      <w:r w:rsidRPr="00F11570">
        <w:rPr>
          <w:rFonts w:ascii="Times New Roman" w:hAnsi="Times New Roman"/>
          <w:b/>
          <w:i/>
          <w:sz w:val="24"/>
          <w:szCs w:val="24"/>
          <w:lang w:eastAsia="cs-CZ"/>
        </w:rPr>
        <w:lastRenderedPageBreak/>
        <w:t>Expozice Adolfa Kašpara</w:t>
      </w:r>
    </w:p>
    <w:p w14:paraId="1AD0C213" w14:textId="77777777" w:rsidR="00063FC2" w:rsidRPr="00F11570" w:rsidRDefault="00063FC2" w:rsidP="00C93723">
      <w:pPr>
        <w:spacing w:after="0" w:line="240" w:lineRule="auto"/>
        <w:jc w:val="both"/>
        <w:rPr>
          <w:rFonts w:ascii="Times New Roman" w:hAnsi="Times New Roman"/>
          <w:sz w:val="24"/>
          <w:szCs w:val="24"/>
          <w:lang w:eastAsia="cs-CZ"/>
        </w:rPr>
      </w:pPr>
      <w:r w:rsidRPr="00F11570">
        <w:rPr>
          <w:rFonts w:ascii="Times New Roman" w:hAnsi="Times New Roman"/>
          <w:sz w:val="24"/>
          <w:szCs w:val="24"/>
          <w:lang w:eastAsia="cs-CZ"/>
        </w:rPr>
        <w:t>Expozice představuje ojedinělou kolekci děl malíře a ilustrátora Adolfa Kašpa</w:t>
      </w:r>
      <w:r w:rsidR="004728C5" w:rsidRPr="00F11570">
        <w:rPr>
          <w:rFonts w:ascii="Times New Roman" w:hAnsi="Times New Roman"/>
          <w:sz w:val="24"/>
          <w:szCs w:val="24"/>
          <w:lang w:eastAsia="cs-CZ"/>
        </w:rPr>
        <w:t>ra. V podkroví domu se nachází M</w:t>
      </w:r>
      <w:r w:rsidRPr="00F11570">
        <w:rPr>
          <w:rFonts w:ascii="Times New Roman" w:hAnsi="Times New Roman"/>
          <w:sz w:val="24"/>
          <w:szCs w:val="24"/>
          <w:lang w:eastAsia="cs-CZ"/>
        </w:rPr>
        <w:t xml:space="preserve">istrův ateliér s autentickým zařízením. </w:t>
      </w:r>
    </w:p>
    <w:p w14:paraId="55B222A0"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Vstupné: plné 20 Kč, snížené 10 Kč, děti do 6 let (jednotlivě) zdarma</w:t>
      </w:r>
    </w:p>
    <w:p w14:paraId="7CE885C9" w14:textId="5A36D421" w:rsidR="00990A59" w:rsidRPr="00F11570" w:rsidRDefault="00990A59" w:rsidP="00AC3D48">
      <w:pPr>
        <w:spacing w:after="0" w:line="240" w:lineRule="auto"/>
        <w:rPr>
          <w:rFonts w:ascii="Times New Roman" w:eastAsia="Times New Roman" w:hAnsi="Times New Roman"/>
          <w:sz w:val="24"/>
          <w:szCs w:val="24"/>
          <w:lang w:eastAsia="cs-CZ"/>
        </w:rPr>
      </w:pPr>
    </w:p>
    <w:p w14:paraId="15184A60" w14:textId="77777777" w:rsidR="00063FC2" w:rsidRPr="00F11570" w:rsidRDefault="00063FC2" w:rsidP="00C93723">
      <w:pPr>
        <w:pBdr>
          <w:top w:val="outset" w:sz="48" w:space="1" w:color="00B0F0"/>
          <w:left w:val="outset" w:sz="48" w:space="4" w:color="00B0F0"/>
          <w:bottom w:val="inset" w:sz="48" w:space="1" w:color="00B0F0"/>
          <w:right w:val="inset" w:sz="48" w:space="4" w:color="00B0F0"/>
        </w:pBdr>
        <w:spacing w:after="0" w:line="240" w:lineRule="auto"/>
        <w:jc w:val="both"/>
        <w:rPr>
          <w:rFonts w:ascii="Times New Roman" w:hAnsi="Times New Roman"/>
          <w:sz w:val="24"/>
          <w:szCs w:val="24"/>
          <w:lang w:eastAsia="cs-CZ"/>
        </w:rPr>
      </w:pPr>
      <w:r w:rsidRPr="00F11570">
        <w:rPr>
          <w:rFonts w:ascii="Times New Roman" w:hAnsi="Times New Roman"/>
          <w:sz w:val="24"/>
          <w:szCs w:val="24"/>
          <w:lang w:eastAsia="cs-CZ"/>
        </w:rPr>
        <w:t xml:space="preserve">Máte-li zájem o komentovanou prohlídku, kontaktujte, prosím, paní Lenku Heinrichovou na e-mailu </w:t>
      </w:r>
      <w:hyperlink r:id="rId9" w:history="1">
        <w:r w:rsidRPr="00F11570">
          <w:rPr>
            <w:rStyle w:val="Hypertextovodkaz"/>
            <w:rFonts w:ascii="Times New Roman" w:hAnsi="Times New Roman"/>
            <w:color w:val="auto"/>
            <w:sz w:val="24"/>
            <w:szCs w:val="24"/>
            <w:u w:val="none"/>
            <w:lang w:eastAsia="cs-CZ"/>
          </w:rPr>
          <w:t>pamatnik.lostice@muzeum-sumperk.cz</w:t>
        </w:r>
      </w:hyperlink>
      <w:r w:rsidRPr="00F11570">
        <w:rPr>
          <w:rFonts w:ascii="Times New Roman" w:hAnsi="Times New Roman"/>
          <w:sz w:val="24"/>
          <w:szCs w:val="24"/>
          <w:lang w:eastAsia="cs-CZ"/>
        </w:rPr>
        <w:t>.</w:t>
      </w:r>
    </w:p>
    <w:p w14:paraId="13EB6C17" w14:textId="77777777" w:rsidR="00226B59" w:rsidRPr="00F11570" w:rsidRDefault="00226B59" w:rsidP="00C93723">
      <w:pPr>
        <w:spacing w:line="240" w:lineRule="auto"/>
        <w:jc w:val="both"/>
        <w:rPr>
          <w:rFonts w:ascii="Times New Roman" w:hAnsi="Times New Roman"/>
          <w:b/>
          <w:sz w:val="24"/>
          <w:szCs w:val="24"/>
        </w:rPr>
      </w:pPr>
    </w:p>
    <w:p w14:paraId="30702945" w14:textId="77777777" w:rsidR="000D341A" w:rsidRPr="00F11570" w:rsidRDefault="000D341A" w:rsidP="00C93723">
      <w:pPr>
        <w:spacing w:line="240" w:lineRule="auto"/>
        <w:jc w:val="both"/>
        <w:rPr>
          <w:rFonts w:ascii="Times New Roman" w:hAnsi="Times New Roman"/>
          <w:b/>
          <w:sz w:val="24"/>
          <w:szCs w:val="24"/>
        </w:rPr>
      </w:pPr>
      <w:r w:rsidRPr="00F11570">
        <w:rPr>
          <w:rFonts w:ascii="Times New Roman" w:hAnsi="Times New Roman"/>
          <w:b/>
          <w:sz w:val="24"/>
          <w:szCs w:val="24"/>
        </w:rPr>
        <w:t>LOVECKO-LESNICKÉ MUZEUM V ÚSOVĚ</w:t>
      </w:r>
    </w:p>
    <w:p w14:paraId="690B8420" w14:textId="749F04FA" w:rsidR="002F066F" w:rsidRPr="00F11570" w:rsidRDefault="00603442" w:rsidP="002F066F">
      <w:pPr>
        <w:jc w:val="both"/>
        <w:rPr>
          <w:rFonts w:ascii="Times New Roman" w:hAnsi="Times New Roman"/>
          <w:b/>
          <w:sz w:val="24"/>
        </w:rPr>
      </w:pPr>
      <w:r w:rsidRPr="00F11570">
        <w:rPr>
          <w:rFonts w:ascii="Times New Roman" w:hAnsi="Times New Roman"/>
          <w:sz w:val="24"/>
          <w:szCs w:val="24"/>
        </w:rPr>
        <w:t>N</w:t>
      </w:r>
      <w:r w:rsidR="002F066F" w:rsidRPr="00F11570">
        <w:rPr>
          <w:rFonts w:ascii="Times New Roman" w:hAnsi="Times New Roman"/>
          <w:sz w:val="24"/>
          <w:szCs w:val="24"/>
        </w:rPr>
        <w:t>ávštěvníci se mohou těšit na nové, moderní pojetí expozice domácí fauny a lesnictví v 2. patře zámku. Exponáty jsou doplněny interaktivními prvky a audiovizuální technikou. Expozice p</w:t>
      </w:r>
      <w:r w:rsidR="002F066F" w:rsidRPr="00F11570">
        <w:rPr>
          <w:rFonts w:ascii="Times New Roman" w:hAnsi="Times New Roman"/>
          <w:iCs/>
          <w:sz w:val="24"/>
          <w:szCs w:val="24"/>
          <w:shd w:val="clear" w:color="auto" w:fill="FFFFFF"/>
        </w:rPr>
        <w:t xml:space="preserve">ředstavuje zejména totální preparáty velkých a malých druhů domácí fauny, kolekci hmyzu i velmi atraktivní sbírku loveckých zbraní včetně zabavených pytláckých zbraní a pomůcek. Návrh nového řešení vycházel z myšlenky obnovy muzejního charakteru instalace, zatraktivněné současnými interaktivními prostředky. Součástí stálé expozice je také historie zámku Úsov, další část expozice </w:t>
      </w:r>
      <w:r w:rsidR="002F066F" w:rsidRPr="00F11570">
        <w:rPr>
          <w:rFonts w:ascii="Times New Roman" w:hAnsi="Times New Roman"/>
          <w:sz w:val="24"/>
          <w:szCs w:val="24"/>
        </w:rPr>
        <w:t xml:space="preserve">představuje unikátní sbírku loveckých trofejí </w:t>
      </w:r>
      <w:r w:rsidR="002F066F" w:rsidRPr="00F11570">
        <w:rPr>
          <w:rFonts w:ascii="Times New Roman" w:hAnsi="Times New Roman"/>
          <w:sz w:val="24"/>
        </w:rPr>
        <w:t xml:space="preserve">z Indie a Afriky. </w:t>
      </w:r>
    </w:p>
    <w:p w14:paraId="79D8A00E" w14:textId="71DB1285" w:rsidR="002F066F" w:rsidRPr="00F11570" w:rsidRDefault="002F066F" w:rsidP="002F066F">
      <w:pPr>
        <w:spacing w:line="240" w:lineRule="auto"/>
        <w:jc w:val="both"/>
        <w:rPr>
          <w:rFonts w:ascii="Times New Roman" w:hAnsi="Times New Roman"/>
          <w:sz w:val="24"/>
          <w:szCs w:val="24"/>
        </w:rPr>
      </w:pPr>
      <w:r w:rsidRPr="00F11570">
        <w:rPr>
          <w:rFonts w:ascii="Times New Roman" w:hAnsi="Times New Roman"/>
          <w:b/>
          <w:sz w:val="24"/>
          <w:szCs w:val="24"/>
        </w:rPr>
        <w:t>Okruh I.</w:t>
      </w:r>
      <w:r w:rsidRPr="00F11570">
        <w:rPr>
          <w:rFonts w:ascii="Times New Roman" w:hAnsi="Times New Roman"/>
          <w:sz w:val="24"/>
          <w:szCs w:val="24"/>
        </w:rPr>
        <w:t xml:space="preserve"> – stálá expozice Lovecko-lesnického muzea 1. a 2. patro, expozice Kolébka lesnického školství, Hádanky pánů z Vlašimi, Strašidelný labyrint, výstavy</w:t>
      </w:r>
      <w:r w:rsidRPr="00F11570">
        <w:rPr>
          <w:rFonts w:ascii="Times New Roman" w:hAnsi="Times New Roman"/>
          <w:sz w:val="24"/>
          <w:szCs w:val="24"/>
        </w:rPr>
        <w:tab/>
        <w:t xml:space="preserve">              </w:t>
      </w:r>
      <w:r w:rsidRPr="00F11570">
        <w:rPr>
          <w:rFonts w:ascii="Times New Roman" w:hAnsi="Times New Roman"/>
          <w:b/>
          <w:sz w:val="24"/>
        </w:rPr>
        <w:t>Vstupné: plné 100 Kč, snížené 50 Kč</w:t>
      </w:r>
      <w:r w:rsidR="00234B16" w:rsidRPr="00F11570">
        <w:rPr>
          <w:rFonts w:ascii="Times New Roman" w:hAnsi="Times New Roman"/>
          <w:b/>
          <w:sz w:val="24"/>
        </w:rPr>
        <w:t>, děti do 3 let zdarma</w:t>
      </w:r>
    </w:p>
    <w:p w14:paraId="06813087" w14:textId="691D0331" w:rsidR="002F066F" w:rsidRPr="00F11570" w:rsidRDefault="002F066F" w:rsidP="002F066F">
      <w:pPr>
        <w:spacing w:line="240" w:lineRule="auto"/>
        <w:jc w:val="both"/>
        <w:rPr>
          <w:rFonts w:ascii="Times New Roman" w:hAnsi="Times New Roman"/>
          <w:b/>
          <w:sz w:val="24"/>
        </w:rPr>
      </w:pPr>
      <w:r w:rsidRPr="000F0219">
        <w:rPr>
          <w:rFonts w:ascii="Times New Roman" w:hAnsi="Times New Roman"/>
          <w:b/>
          <w:sz w:val="24"/>
          <w:szCs w:val="24"/>
        </w:rPr>
        <w:t>Okruh II.</w:t>
      </w:r>
      <w:r w:rsidRPr="000F0219">
        <w:rPr>
          <w:rFonts w:ascii="Times New Roman" w:hAnsi="Times New Roman"/>
          <w:sz w:val="24"/>
          <w:szCs w:val="24"/>
        </w:rPr>
        <w:t xml:space="preserve"> – </w:t>
      </w:r>
      <w:r w:rsidRPr="000F0219">
        <w:rPr>
          <w:rFonts w:ascii="Times New Roman" w:hAnsi="Times New Roman"/>
          <w:b/>
          <w:sz w:val="24"/>
          <w:szCs w:val="24"/>
        </w:rPr>
        <w:t>bude otevřen jen v měsících červenec a srpen, po domluvě</w:t>
      </w:r>
      <w:r w:rsidR="00484A76" w:rsidRPr="000F0219">
        <w:rPr>
          <w:rFonts w:ascii="Times New Roman" w:hAnsi="Times New Roman"/>
          <w:b/>
          <w:sz w:val="24"/>
          <w:szCs w:val="24"/>
        </w:rPr>
        <w:t xml:space="preserve"> předem</w:t>
      </w:r>
      <w:r w:rsidRPr="000F0219">
        <w:rPr>
          <w:rFonts w:ascii="Times New Roman" w:hAnsi="Times New Roman"/>
          <w:b/>
          <w:sz w:val="24"/>
          <w:szCs w:val="24"/>
        </w:rPr>
        <w:t xml:space="preserve"> také již v červnu </w:t>
      </w:r>
      <w:r w:rsidRPr="000F0219">
        <w:rPr>
          <w:rFonts w:ascii="Times New Roman" w:hAnsi="Times New Roman"/>
          <w:sz w:val="24"/>
          <w:szCs w:val="24"/>
        </w:rPr>
        <w:t>(</w:t>
      </w:r>
      <w:r w:rsidRPr="0047036E">
        <w:rPr>
          <w:rFonts w:ascii="Times New Roman" w:hAnsi="Times New Roman"/>
          <w:sz w:val="24"/>
          <w:szCs w:val="24"/>
        </w:rPr>
        <w:t>stálá</w:t>
      </w:r>
      <w:r w:rsidRPr="00F11570">
        <w:rPr>
          <w:rFonts w:ascii="Times New Roman" w:hAnsi="Times New Roman"/>
          <w:sz w:val="24"/>
          <w:szCs w:val="24"/>
        </w:rPr>
        <w:t xml:space="preserve"> expozice Lovecko-lesnického muzea 2. patro, Pohádky na zámku Úsov, expozice Kolébka lesnického školství, Hádanky pánů z Vlašimi, Strašidelný labyrint) </w:t>
      </w:r>
      <w:r w:rsidRPr="00F11570">
        <w:rPr>
          <w:rFonts w:ascii="Times New Roman" w:hAnsi="Times New Roman"/>
          <w:sz w:val="24"/>
          <w:szCs w:val="24"/>
        </w:rPr>
        <w:tab/>
        <w:t xml:space="preserve">                                                         </w:t>
      </w:r>
      <w:r w:rsidRPr="00F11570">
        <w:rPr>
          <w:rFonts w:ascii="Times New Roman" w:hAnsi="Times New Roman"/>
          <w:b/>
          <w:sz w:val="24"/>
        </w:rPr>
        <w:t>Vstupné: plné 100 Kč, snížené 50 Kč, děti do 3 let zdarma</w:t>
      </w:r>
    </w:p>
    <w:p w14:paraId="252F4CD6" w14:textId="7D6A6F01" w:rsidR="002F066F" w:rsidRPr="00F11570" w:rsidRDefault="002F066F" w:rsidP="002F066F">
      <w:pPr>
        <w:jc w:val="both"/>
        <w:rPr>
          <w:rFonts w:ascii="Times New Roman" w:hAnsi="Times New Roman"/>
          <w:sz w:val="24"/>
          <w:szCs w:val="24"/>
        </w:rPr>
      </w:pPr>
      <w:r w:rsidRPr="00F11570">
        <w:rPr>
          <w:rFonts w:ascii="Times New Roman" w:hAnsi="Times New Roman"/>
          <w:b/>
          <w:sz w:val="24"/>
          <w:szCs w:val="24"/>
        </w:rPr>
        <w:t>Putování středověkem</w:t>
      </w:r>
      <w:r w:rsidRPr="00F11570">
        <w:rPr>
          <w:rFonts w:ascii="Times New Roman" w:hAnsi="Times New Roman"/>
          <w:sz w:val="24"/>
          <w:szCs w:val="24"/>
        </w:rPr>
        <w:t xml:space="preserve"> –</w:t>
      </w:r>
      <w:r w:rsidR="00BA4698" w:rsidRPr="00F11570">
        <w:rPr>
          <w:rFonts w:ascii="Times New Roman" w:hAnsi="Times New Roman"/>
          <w:sz w:val="24"/>
          <w:szCs w:val="24"/>
        </w:rPr>
        <w:t xml:space="preserve"> </w:t>
      </w:r>
      <w:r w:rsidRPr="00F11570">
        <w:rPr>
          <w:rFonts w:ascii="Times New Roman" w:hAnsi="Times New Roman"/>
          <w:sz w:val="24"/>
          <w:szCs w:val="24"/>
        </w:rPr>
        <w:t>nová interaktivní expozice, věnovaná středověkým řemeslům, především hrnčířství, stavebnictví a také pro region velmi významnému fenoménu – těžbě kovů. D</w:t>
      </w:r>
      <w:r w:rsidRPr="00F11570">
        <w:rPr>
          <w:rFonts w:ascii="Times New Roman" w:hAnsi="Times New Roman"/>
          <w:sz w:val="24"/>
          <w:szCs w:val="24"/>
          <w:shd w:val="clear" w:color="auto" w:fill="FFFFFF"/>
        </w:rPr>
        <w:t>otýkati se exponátů přísně povoleno!</w:t>
      </w:r>
      <w:r w:rsidRPr="00F11570">
        <w:rPr>
          <w:rFonts w:ascii="Times New Roman" w:hAnsi="Times New Roman"/>
          <w:sz w:val="24"/>
          <w:szCs w:val="24"/>
        </w:rPr>
        <w:t xml:space="preserve">                                                        </w:t>
      </w:r>
    </w:p>
    <w:p w14:paraId="22A38483" w14:textId="77777777" w:rsidR="002F066F" w:rsidRPr="00F11570" w:rsidRDefault="002F066F" w:rsidP="002F066F">
      <w:pPr>
        <w:jc w:val="both"/>
        <w:rPr>
          <w:rFonts w:ascii="Times New Roman" w:hAnsi="Times New Roman"/>
          <w:sz w:val="24"/>
          <w:szCs w:val="24"/>
        </w:rPr>
      </w:pPr>
      <w:r w:rsidRPr="00F11570">
        <w:rPr>
          <w:rFonts w:ascii="Times New Roman" w:hAnsi="Times New Roman"/>
          <w:b/>
          <w:sz w:val="24"/>
          <w:szCs w:val="24"/>
        </w:rPr>
        <w:t>Vstupné: Součást hlavního okruhu (100 Kč a 50 Kč) nebo součást prohlídky nádvoří (vstupné 50 Kč a 25 Kč).</w:t>
      </w:r>
    </w:p>
    <w:p w14:paraId="761F561A" w14:textId="77777777" w:rsidR="002F066F" w:rsidRPr="00F11570" w:rsidRDefault="002F066F" w:rsidP="002F066F">
      <w:pPr>
        <w:spacing w:before="120" w:after="120" w:line="240" w:lineRule="auto"/>
        <w:jc w:val="both"/>
        <w:rPr>
          <w:rFonts w:ascii="Times New Roman" w:hAnsi="Times New Roman"/>
          <w:b/>
          <w:sz w:val="24"/>
        </w:rPr>
      </w:pPr>
      <w:r w:rsidRPr="00F11570">
        <w:rPr>
          <w:rFonts w:ascii="Times New Roman" w:hAnsi="Times New Roman"/>
          <w:b/>
          <w:sz w:val="24"/>
          <w:szCs w:val="24"/>
        </w:rPr>
        <w:t xml:space="preserve">Samostatné vstupné </w:t>
      </w:r>
      <w:r w:rsidRPr="00F11570">
        <w:rPr>
          <w:rFonts w:ascii="Times New Roman" w:hAnsi="Times New Roman"/>
          <w:sz w:val="24"/>
          <w:szCs w:val="24"/>
        </w:rPr>
        <w:t>–</w:t>
      </w:r>
      <w:r w:rsidRPr="00F11570">
        <w:rPr>
          <w:rFonts w:ascii="Times New Roman" w:hAnsi="Times New Roman"/>
          <w:b/>
          <w:sz w:val="24"/>
          <w:szCs w:val="24"/>
        </w:rPr>
        <w:t xml:space="preserve"> nádvoří</w:t>
      </w:r>
      <w:r w:rsidRPr="00F11570">
        <w:rPr>
          <w:rFonts w:ascii="Times New Roman" w:hAnsi="Times New Roman"/>
          <w:sz w:val="24"/>
          <w:szCs w:val="24"/>
        </w:rPr>
        <w:t xml:space="preserve"> (Vlašimský palác, Strašidelný labyrint, expozice Kolébka lesnického školství)</w:t>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t xml:space="preserve">                       </w:t>
      </w:r>
      <w:r w:rsidRPr="00F11570">
        <w:rPr>
          <w:rFonts w:ascii="Times New Roman" w:hAnsi="Times New Roman"/>
          <w:b/>
          <w:sz w:val="24"/>
          <w:szCs w:val="24"/>
        </w:rPr>
        <w:t>V</w:t>
      </w:r>
      <w:r w:rsidRPr="00F11570">
        <w:rPr>
          <w:rFonts w:ascii="Times New Roman" w:hAnsi="Times New Roman"/>
          <w:b/>
          <w:sz w:val="24"/>
        </w:rPr>
        <w:t>stupné: plné 50 Kč, snížené 25 Kč, děti do 3 let zdarma</w:t>
      </w:r>
    </w:p>
    <w:p w14:paraId="32C23BC5" w14:textId="77777777" w:rsidR="00DD38B3" w:rsidRDefault="00DD38B3" w:rsidP="002F066F">
      <w:pPr>
        <w:spacing w:after="0" w:line="240" w:lineRule="auto"/>
        <w:jc w:val="both"/>
        <w:rPr>
          <w:rFonts w:ascii="Times New Roman" w:hAnsi="Times New Roman"/>
          <w:b/>
          <w:sz w:val="24"/>
          <w:szCs w:val="24"/>
        </w:rPr>
      </w:pPr>
    </w:p>
    <w:p w14:paraId="79E17132" w14:textId="77777777" w:rsidR="002F066F" w:rsidRPr="00F11570" w:rsidRDefault="002F066F" w:rsidP="002F066F">
      <w:pPr>
        <w:spacing w:after="0" w:line="240" w:lineRule="auto"/>
        <w:jc w:val="both"/>
        <w:rPr>
          <w:rFonts w:ascii="Times New Roman" w:hAnsi="Times New Roman"/>
          <w:b/>
          <w:sz w:val="24"/>
          <w:szCs w:val="24"/>
        </w:rPr>
      </w:pPr>
      <w:r w:rsidRPr="00F11570">
        <w:rPr>
          <w:rFonts w:ascii="Times New Roman" w:hAnsi="Times New Roman"/>
          <w:b/>
          <w:sz w:val="24"/>
          <w:szCs w:val="24"/>
        </w:rPr>
        <w:t>Galerie Lubomíra Bartoše</w:t>
      </w:r>
    </w:p>
    <w:p w14:paraId="58C07436" w14:textId="689F5918" w:rsidR="002F066F" w:rsidRPr="00F11570" w:rsidRDefault="002F066F" w:rsidP="002F066F">
      <w:pPr>
        <w:spacing w:after="0" w:line="240" w:lineRule="auto"/>
        <w:jc w:val="both"/>
        <w:rPr>
          <w:rFonts w:ascii="Times New Roman" w:hAnsi="Times New Roman"/>
          <w:b/>
          <w:sz w:val="24"/>
          <w:szCs w:val="24"/>
        </w:rPr>
      </w:pPr>
      <w:r w:rsidRPr="00F11570">
        <w:rPr>
          <w:rFonts w:ascii="Times New Roman" w:hAnsi="Times New Roman"/>
          <w:b/>
          <w:sz w:val="24"/>
          <w:szCs w:val="24"/>
        </w:rPr>
        <w:t>Vstupné: plné 50 Kč, snížené 25 Kč</w:t>
      </w:r>
      <w:r w:rsidR="00234B16" w:rsidRPr="00F11570">
        <w:rPr>
          <w:rFonts w:ascii="Times New Roman" w:hAnsi="Times New Roman"/>
          <w:b/>
          <w:sz w:val="24"/>
          <w:szCs w:val="24"/>
        </w:rPr>
        <w:t xml:space="preserve">, </w:t>
      </w:r>
      <w:r w:rsidR="00234B16" w:rsidRPr="00F11570">
        <w:rPr>
          <w:rFonts w:ascii="Times New Roman" w:hAnsi="Times New Roman"/>
          <w:b/>
          <w:sz w:val="24"/>
        </w:rPr>
        <w:t>děti do 3 let zdarma</w:t>
      </w:r>
      <w:r w:rsidRPr="00F11570">
        <w:rPr>
          <w:rFonts w:ascii="Times New Roman" w:hAnsi="Times New Roman"/>
          <w:b/>
          <w:sz w:val="24"/>
          <w:szCs w:val="24"/>
        </w:rPr>
        <w:t xml:space="preserve"> </w:t>
      </w:r>
    </w:p>
    <w:p w14:paraId="7CD8E1DD" w14:textId="77777777" w:rsidR="003A08E1" w:rsidRPr="00F11570" w:rsidRDefault="003A08E1" w:rsidP="002F066F">
      <w:pPr>
        <w:spacing w:after="0" w:line="240" w:lineRule="auto"/>
        <w:jc w:val="both"/>
        <w:rPr>
          <w:rFonts w:ascii="Times New Roman" w:hAnsi="Times New Roman"/>
          <w:b/>
          <w:sz w:val="24"/>
          <w:szCs w:val="24"/>
        </w:rPr>
      </w:pPr>
    </w:p>
    <w:p w14:paraId="7E1F99A8" w14:textId="77777777" w:rsidR="00891A40" w:rsidRPr="00684CA6" w:rsidRDefault="00891A40" w:rsidP="00891A40">
      <w:pPr>
        <w:jc w:val="both"/>
        <w:rPr>
          <w:rFonts w:ascii="Times New Roman" w:hAnsi="Times New Roman"/>
          <w:color w:val="000000" w:themeColor="text1"/>
          <w:sz w:val="24"/>
          <w:szCs w:val="24"/>
        </w:rPr>
      </w:pPr>
      <w:r w:rsidRPr="00684CA6">
        <w:rPr>
          <w:rFonts w:ascii="Times New Roman" w:hAnsi="Times New Roman"/>
          <w:color w:val="000000" w:themeColor="text1"/>
          <w:sz w:val="24"/>
          <w:szCs w:val="24"/>
        </w:rPr>
        <w:t>V</w:t>
      </w:r>
      <w:r w:rsidRPr="00AA7419">
        <w:rPr>
          <w:rFonts w:ascii="Times New Roman" w:hAnsi="Times New Roman"/>
          <w:b/>
          <w:color w:val="000000" w:themeColor="text1"/>
          <w:sz w:val="24"/>
          <w:szCs w:val="24"/>
        </w:rPr>
        <w:t> září</w:t>
      </w:r>
      <w:r>
        <w:rPr>
          <w:rFonts w:ascii="Times New Roman" w:hAnsi="Times New Roman"/>
          <w:color w:val="000000" w:themeColor="text1"/>
          <w:sz w:val="24"/>
          <w:szCs w:val="24"/>
        </w:rPr>
        <w:t xml:space="preserve"> </w:t>
      </w:r>
      <w:r w:rsidRPr="00684CA6">
        <w:rPr>
          <w:rFonts w:ascii="Times New Roman" w:hAnsi="Times New Roman"/>
          <w:color w:val="000000" w:themeColor="text1"/>
          <w:sz w:val="24"/>
          <w:szCs w:val="24"/>
        </w:rPr>
        <w:t xml:space="preserve">bude otevřeno od úterý do neděle od </w:t>
      </w:r>
      <w:r w:rsidRPr="00684CA6">
        <w:rPr>
          <w:rFonts w:ascii="Times New Roman" w:hAnsi="Times New Roman"/>
          <w:b/>
          <w:color w:val="000000" w:themeColor="text1"/>
          <w:sz w:val="24"/>
          <w:szCs w:val="24"/>
        </w:rPr>
        <w:t>9.</w:t>
      </w:r>
      <w:r>
        <w:rPr>
          <w:rFonts w:ascii="Times New Roman" w:hAnsi="Times New Roman"/>
          <w:b/>
          <w:color w:val="000000" w:themeColor="text1"/>
          <w:sz w:val="24"/>
          <w:szCs w:val="24"/>
        </w:rPr>
        <w:t>0</w:t>
      </w:r>
      <w:r w:rsidRPr="00684CA6">
        <w:rPr>
          <w:rFonts w:ascii="Times New Roman" w:hAnsi="Times New Roman"/>
          <w:b/>
          <w:color w:val="000000" w:themeColor="text1"/>
          <w:sz w:val="24"/>
          <w:szCs w:val="24"/>
        </w:rPr>
        <w:t xml:space="preserve">0 </w:t>
      </w:r>
      <w:r w:rsidRPr="00684CA6">
        <w:rPr>
          <w:rFonts w:ascii="Times New Roman" w:hAnsi="Times New Roman"/>
          <w:color w:val="000000" w:themeColor="text1"/>
          <w:sz w:val="24"/>
          <w:szCs w:val="24"/>
        </w:rPr>
        <w:t>do</w:t>
      </w:r>
      <w:r w:rsidRPr="00684CA6">
        <w:rPr>
          <w:rFonts w:ascii="Times New Roman" w:hAnsi="Times New Roman"/>
          <w:b/>
          <w:color w:val="000000" w:themeColor="text1"/>
          <w:sz w:val="24"/>
          <w:szCs w:val="24"/>
        </w:rPr>
        <w:t xml:space="preserve"> 1</w:t>
      </w:r>
      <w:r>
        <w:rPr>
          <w:rFonts w:ascii="Times New Roman" w:hAnsi="Times New Roman"/>
          <w:b/>
          <w:color w:val="000000" w:themeColor="text1"/>
          <w:sz w:val="24"/>
          <w:szCs w:val="24"/>
        </w:rPr>
        <w:t>6</w:t>
      </w:r>
      <w:r w:rsidRPr="00684CA6">
        <w:rPr>
          <w:rFonts w:ascii="Times New Roman" w:hAnsi="Times New Roman"/>
          <w:b/>
          <w:color w:val="000000" w:themeColor="text1"/>
          <w:sz w:val="24"/>
          <w:szCs w:val="24"/>
        </w:rPr>
        <w:t>.</w:t>
      </w:r>
      <w:r>
        <w:rPr>
          <w:rFonts w:ascii="Times New Roman" w:hAnsi="Times New Roman"/>
          <w:b/>
          <w:color w:val="000000" w:themeColor="text1"/>
          <w:sz w:val="24"/>
          <w:szCs w:val="24"/>
        </w:rPr>
        <w:t>3</w:t>
      </w:r>
      <w:r w:rsidRPr="00684CA6">
        <w:rPr>
          <w:rFonts w:ascii="Times New Roman" w:hAnsi="Times New Roman"/>
          <w:b/>
          <w:color w:val="000000" w:themeColor="text1"/>
          <w:sz w:val="24"/>
          <w:szCs w:val="24"/>
        </w:rPr>
        <w:t xml:space="preserve">0 </w:t>
      </w:r>
      <w:r w:rsidRPr="00684CA6">
        <w:rPr>
          <w:rFonts w:ascii="Times New Roman" w:hAnsi="Times New Roman"/>
          <w:color w:val="000000" w:themeColor="text1"/>
          <w:sz w:val="24"/>
          <w:szCs w:val="24"/>
        </w:rPr>
        <w:t xml:space="preserve">hodin, časy začátku prohlídek – </w:t>
      </w:r>
      <w:r w:rsidRPr="001461B8">
        <w:rPr>
          <w:rFonts w:ascii="Times New Roman" w:hAnsi="Times New Roman"/>
          <w:color w:val="000000" w:themeColor="text1"/>
          <w:sz w:val="24"/>
          <w:szCs w:val="24"/>
        </w:rPr>
        <w:t>9.00, 9.45, 10.30, 11.15, 12.30, 13.15, 14.00, 14.45 hod.</w:t>
      </w:r>
    </w:p>
    <w:p w14:paraId="7FC5596E" w14:textId="5104D6B5" w:rsidR="00A92B63" w:rsidRDefault="00A92B63" w:rsidP="00A92B63">
      <w:pPr>
        <w:spacing w:before="100" w:beforeAutospacing="1" w:after="0" w:line="240" w:lineRule="auto"/>
        <w:jc w:val="both"/>
        <w:rPr>
          <w:rFonts w:ascii="Times New Roman ,serif" w:eastAsia="Times New Roman" w:hAnsi="Times New Roman ,serif"/>
          <w:b/>
          <w:sz w:val="24"/>
          <w:szCs w:val="24"/>
          <w:lang w:eastAsia="cs-CZ"/>
        </w:rPr>
      </w:pPr>
      <w:r>
        <w:rPr>
          <w:rFonts w:ascii="Times New Roman ,serif" w:eastAsia="Times New Roman" w:hAnsi="Times New Roman ,serif"/>
          <w:b/>
          <w:sz w:val="24"/>
          <w:szCs w:val="24"/>
          <w:lang w:eastAsia="cs-CZ"/>
        </w:rPr>
        <w:t>Akce</w:t>
      </w:r>
    </w:p>
    <w:p w14:paraId="14038180" w14:textId="77777777" w:rsidR="00891A40" w:rsidRDefault="00891A40" w:rsidP="00891A40">
      <w:pPr>
        <w:spacing w:after="0"/>
        <w:jc w:val="both"/>
        <w:rPr>
          <w:rFonts w:ascii="Times New Roman" w:hAnsi="Times New Roman"/>
          <w:b/>
          <w:i/>
          <w:color w:val="000000" w:themeColor="text1"/>
          <w:sz w:val="24"/>
          <w:szCs w:val="24"/>
        </w:rPr>
      </w:pPr>
    </w:p>
    <w:p w14:paraId="5742574C" w14:textId="77777777" w:rsidR="00891A40" w:rsidRPr="00E936DA" w:rsidRDefault="00891A40" w:rsidP="00891A40">
      <w:pPr>
        <w:spacing w:after="0"/>
        <w:jc w:val="both"/>
        <w:rPr>
          <w:rFonts w:ascii="Times New Roman" w:hAnsi="Times New Roman"/>
          <w:b/>
          <w:i/>
          <w:color w:val="000000" w:themeColor="text1"/>
          <w:sz w:val="24"/>
          <w:szCs w:val="24"/>
        </w:rPr>
      </w:pPr>
      <w:r w:rsidRPr="00E936DA">
        <w:rPr>
          <w:rFonts w:ascii="Times New Roman" w:hAnsi="Times New Roman"/>
          <w:b/>
          <w:i/>
          <w:color w:val="000000" w:themeColor="text1"/>
          <w:sz w:val="24"/>
          <w:szCs w:val="24"/>
        </w:rPr>
        <w:t>Bílá paní a strašidla</w:t>
      </w:r>
    </w:p>
    <w:p w14:paraId="271BF4D9" w14:textId="77777777" w:rsidR="00891A40" w:rsidRPr="00E936DA" w:rsidRDefault="00891A40" w:rsidP="00891A40">
      <w:pPr>
        <w:spacing w:after="0" w:line="240" w:lineRule="auto"/>
        <w:rPr>
          <w:rFonts w:ascii="Times New Roman" w:eastAsia="Times New Roman" w:hAnsi="Times New Roman"/>
          <w:color w:val="000000" w:themeColor="text1"/>
          <w:sz w:val="24"/>
          <w:szCs w:val="24"/>
          <w:lang w:eastAsia="cs-CZ"/>
        </w:rPr>
      </w:pPr>
      <w:r w:rsidRPr="00E936DA">
        <w:rPr>
          <w:rFonts w:ascii="Times New Roman" w:eastAsia="Times New Roman" w:hAnsi="Times New Roman"/>
          <w:color w:val="000000" w:themeColor="text1"/>
          <w:sz w:val="24"/>
          <w:szCs w:val="24"/>
          <w:lang w:eastAsia="cs-CZ"/>
        </w:rPr>
        <w:t>2</w:t>
      </w:r>
      <w:r>
        <w:rPr>
          <w:rFonts w:ascii="Times New Roman" w:eastAsia="Times New Roman" w:hAnsi="Times New Roman"/>
          <w:color w:val="000000" w:themeColor="text1"/>
          <w:sz w:val="24"/>
          <w:szCs w:val="24"/>
          <w:lang w:eastAsia="cs-CZ"/>
        </w:rPr>
        <w:t>1. září 2019</w:t>
      </w:r>
      <w:r w:rsidRPr="00E936DA">
        <w:rPr>
          <w:rFonts w:ascii="Times New Roman" w:eastAsia="Times New Roman" w:hAnsi="Times New Roman"/>
          <w:color w:val="000000" w:themeColor="text1"/>
          <w:sz w:val="24"/>
          <w:szCs w:val="24"/>
          <w:lang w:eastAsia="cs-CZ"/>
        </w:rPr>
        <w:t xml:space="preserve"> od </w:t>
      </w:r>
      <w:r w:rsidRPr="00EE3704">
        <w:rPr>
          <w:rFonts w:ascii="Times New Roman" w:eastAsia="Times New Roman" w:hAnsi="Times New Roman"/>
          <w:color w:val="000000" w:themeColor="text1"/>
          <w:sz w:val="24"/>
          <w:szCs w:val="24"/>
          <w:lang w:eastAsia="cs-CZ"/>
        </w:rPr>
        <w:t>1</w:t>
      </w:r>
      <w:r>
        <w:rPr>
          <w:rFonts w:ascii="Times New Roman" w:eastAsia="Times New Roman" w:hAnsi="Times New Roman"/>
          <w:color w:val="000000" w:themeColor="text1"/>
          <w:sz w:val="24"/>
          <w:szCs w:val="24"/>
          <w:lang w:eastAsia="cs-CZ"/>
        </w:rPr>
        <w:t>7</w:t>
      </w:r>
      <w:r w:rsidRPr="00EE3704">
        <w:rPr>
          <w:rFonts w:ascii="Times New Roman" w:eastAsia="Times New Roman" w:hAnsi="Times New Roman"/>
          <w:color w:val="000000" w:themeColor="text1"/>
          <w:sz w:val="24"/>
          <w:szCs w:val="24"/>
          <w:lang w:eastAsia="cs-CZ"/>
        </w:rPr>
        <w:t xml:space="preserve"> d</w:t>
      </w:r>
      <w:r w:rsidRPr="00E936DA">
        <w:rPr>
          <w:rFonts w:ascii="Times New Roman" w:eastAsia="Times New Roman" w:hAnsi="Times New Roman"/>
          <w:color w:val="000000" w:themeColor="text1"/>
          <w:sz w:val="24"/>
          <w:szCs w:val="24"/>
          <w:lang w:eastAsia="cs-CZ"/>
        </w:rPr>
        <w:t>o 2</w:t>
      </w:r>
      <w:r>
        <w:rPr>
          <w:rFonts w:ascii="Times New Roman" w:eastAsia="Times New Roman" w:hAnsi="Times New Roman"/>
          <w:color w:val="000000" w:themeColor="text1"/>
          <w:sz w:val="24"/>
          <w:szCs w:val="24"/>
          <w:lang w:eastAsia="cs-CZ"/>
        </w:rPr>
        <w:t>1</w:t>
      </w:r>
      <w:r w:rsidRPr="00E936DA">
        <w:rPr>
          <w:rFonts w:ascii="Times New Roman" w:eastAsia="Times New Roman" w:hAnsi="Times New Roman"/>
          <w:color w:val="000000" w:themeColor="text1"/>
          <w:sz w:val="24"/>
          <w:szCs w:val="24"/>
          <w:lang w:eastAsia="cs-CZ"/>
        </w:rPr>
        <w:t xml:space="preserve"> hodin</w:t>
      </w:r>
    </w:p>
    <w:p w14:paraId="768CF46F" w14:textId="0188CBA9" w:rsidR="00891A40" w:rsidRPr="008B4767" w:rsidRDefault="00891A40" w:rsidP="00891A40">
      <w:pPr>
        <w:spacing w:after="0" w:line="240" w:lineRule="auto"/>
        <w:jc w:val="both"/>
        <w:rPr>
          <w:rFonts w:ascii="Times New Roman" w:hAnsi="Times New Roman"/>
          <w:b/>
          <w:color w:val="FF0000"/>
          <w:sz w:val="24"/>
        </w:rPr>
      </w:pPr>
      <w:r w:rsidRPr="00891A40">
        <w:rPr>
          <w:rFonts w:ascii="Times New Roman" w:eastAsia="Times New Roman" w:hAnsi="Times New Roman"/>
          <w:sz w:val="24"/>
          <w:szCs w:val="24"/>
          <w:lang w:eastAsia="cs-CZ"/>
        </w:rPr>
        <w:t>Prohlídky se strašidelnými obyvateli úsovského zámku, kteří malé i velké návštěvníky zave</w:t>
      </w:r>
      <w:r w:rsidR="002A0D8B">
        <w:rPr>
          <w:rFonts w:ascii="Times New Roman" w:eastAsia="Times New Roman" w:hAnsi="Times New Roman"/>
          <w:sz w:val="24"/>
          <w:szCs w:val="24"/>
          <w:lang w:eastAsia="cs-CZ"/>
        </w:rPr>
        <w:t>dou až na hradní ochoz a do věže</w:t>
      </w:r>
      <w:r w:rsidRPr="00891A40">
        <w:rPr>
          <w:rFonts w:ascii="Times New Roman" w:eastAsia="Times New Roman" w:hAnsi="Times New Roman"/>
          <w:sz w:val="24"/>
          <w:szCs w:val="24"/>
          <w:lang w:eastAsia="cs-CZ"/>
        </w:rPr>
        <w:t xml:space="preserve"> v nejstarších dochovaných prostorách hradu, kde přebývá Bílá paní.</w:t>
      </w:r>
      <w:r>
        <w:rPr>
          <w:rFonts w:ascii="Times New Roman" w:eastAsia="Times New Roman" w:hAnsi="Times New Roman"/>
          <w:sz w:val="24"/>
          <w:szCs w:val="24"/>
          <w:lang w:eastAsia="cs-CZ"/>
        </w:rPr>
        <w:t xml:space="preserve"> </w:t>
      </w:r>
      <w:r w:rsidRPr="00891A40">
        <w:rPr>
          <w:rFonts w:ascii="Times New Roman" w:eastAsia="Times New Roman" w:hAnsi="Times New Roman"/>
          <w:sz w:val="24"/>
          <w:szCs w:val="24"/>
          <w:lang w:eastAsia="cs-CZ"/>
        </w:rPr>
        <w:t xml:space="preserve">Na nádvoří </w:t>
      </w:r>
      <w:r>
        <w:rPr>
          <w:rFonts w:ascii="Times New Roman" w:eastAsia="Times New Roman" w:hAnsi="Times New Roman"/>
          <w:sz w:val="24"/>
          <w:szCs w:val="24"/>
          <w:lang w:eastAsia="cs-CZ"/>
        </w:rPr>
        <w:t xml:space="preserve">bude </w:t>
      </w:r>
      <w:r w:rsidR="002A0D8B" w:rsidRPr="0080440C">
        <w:rPr>
          <w:rFonts w:ascii="Times New Roman" w:eastAsia="Times New Roman" w:hAnsi="Times New Roman"/>
          <w:sz w:val="24"/>
          <w:szCs w:val="24"/>
          <w:lang w:eastAsia="cs-CZ"/>
        </w:rPr>
        <w:t>otevřen</w:t>
      </w:r>
      <w:r w:rsidR="002A0D8B">
        <w:rPr>
          <w:rFonts w:ascii="Times New Roman" w:eastAsia="Times New Roman" w:hAnsi="Times New Roman"/>
          <w:sz w:val="24"/>
          <w:szCs w:val="24"/>
          <w:lang w:eastAsia="cs-CZ"/>
        </w:rPr>
        <w:t xml:space="preserve"> </w:t>
      </w:r>
      <w:r w:rsidRPr="00891A40">
        <w:rPr>
          <w:rFonts w:ascii="Times New Roman" w:eastAsia="Times New Roman" w:hAnsi="Times New Roman"/>
          <w:sz w:val="24"/>
          <w:szCs w:val="24"/>
          <w:lang w:eastAsia="cs-CZ"/>
        </w:rPr>
        <w:t xml:space="preserve">Strašidelný labyrint, Hádanky pánů z Vlašimi </w:t>
      </w:r>
      <w:r>
        <w:rPr>
          <w:rFonts w:ascii="Times New Roman" w:eastAsia="Times New Roman" w:hAnsi="Times New Roman"/>
          <w:sz w:val="24"/>
          <w:szCs w:val="24"/>
          <w:lang w:eastAsia="cs-CZ"/>
        </w:rPr>
        <w:t xml:space="preserve">a </w:t>
      </w:r>
      <w:r w:rsidRPr="00891A40">
        <w:rPr>
          <w:rFonts w:ascii="Times New Roman" w:eastAsia="Times New Roman" w:hAnsi="Times New Roman"/>
          <w:sz w:val="24"/>
          <w:szCs w:val="24"/>
          <w:lang w:eastAsia="cs-CZ"/>
        </w:rPr>
        <w:t xml:space="preserve">interaktivní </w:t>
      </w:r>
      <w:r w:rsidRPr="00891A40">
        <w:rPr>
          <w:rFonts w:ascii="Times New Roman" w:eastAsia="Times New Roman" w:hAnsi="Times New Roman"/>
          <w:sz w:val="24"/>
          <w:szCs w:val="24"/>
          <w:lang w:eastAsia="cs-CZ"/>
        </w:rPr>
        <w:lastRenderedPageBreak/>
        <w:t>herna Putování středověkem.</w:t>
      </w:r>
      <w:r w:rsidRPr="00E936DA">
        <w:rPr>
          <w:rFonts w:ascii="Times New Roman" w:hAnsi="Times New Roman"/>
          <w:color w:val="000000" w:themeColor="text1"/>
          <w:sz w:val="24"/>
          <w:szCs w:val="24"/>
        </w:rPr>
        <w:tab/>
      </w:r>
      <w:r w:rsidRPr="00E936DA">
        <w:rPr>
          <w:rFonts w:ascii="Times New Roman" w:hAnsi="Times New Roman"/>
          <w:color w:val="000000" w:themeColor="text1"/>
          <w:sz w:val="24"/>
          <w:szCs w:val="24"/>
        </w:rPr>
        <w:tab/>
      </w:r>
      <w:r w:rsidRPr="00E936DA">
        <w:rPr>
          <w:rFonts w:ascii="Times New Roman" w:hAnsi="Times New Roman"/>
          <w:color w:val="000000" w:themeColor="text1"/>
          <w:sz w:val="24"/>
          <w:szCs w:val="24"/>
        </w:rPr>
        <w:tab/>
      </w:r>
      <w:r w:rsidRPr="00E936DA">
        <w:rPr>
          <w:rFonts w:ascii="Times New Roman" w:hAnsi="Times New Roman"/>
          <w:color w:val="000000" w:themeColor="text1"/>
          <w:sz w:val="24"/>
          <w:szCs w:val="24"/>
        </w:rPr>
        <w:tab/>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w:t>
      </w:r>
      <w:r w:rsidRPr="00E936DA">
        <w:rPr>
          <w:rFonts w:ascii="Times New Roman" w:hAnsi="Times New Roman"/>
          <w:b/>
          <w:color w:val="000000" w:themeColor="text1"/>
          <w:sz w:val="24"/>
        </w:rPr>
        <w:t xml:space="preserve">Vstupné je 50 Kč jednotné, děti do 3 let zdarma.    </w:t>
      </w:r>
    </w:p>
    <w:p w14:paraId="0DAB2715" w14:textId="321600F7" w:rsidR="00CB1E4C" w:rsidRPr="00F11570" w:rsidRDefault="00CB1E4C" w:rsidP="00C93723">
      <w:pPr>
        <w:spacing w:after="0" w:line="240" w:lineRule="auto"/>
        <w:jc w:val="both"/>
        <w:rPr>
          <w:rFonts w:ascii="Times New Roman" w:hAnsi="Times New Roman"/>
          <w:b/>
          <w:sz w:val="24"/>
        </w:rPr>
      </w:pPr>
      <w:r w:rsidRPr="00F11570">
        <w:rPr>
          <w:rFonts w:ascii="Times New Roman" w:hAnsi="Times New Roman"/>
          <w:sz w:val="24"/>
          <w:szCs w:val="24"/>
        </w:rPr>
        <w:t xml:space="preserve">                         </w:t>
      </w:r>
    </w:p>
    <w:p w14:paraId="22809E24" w14:textId="252AC649" w:rsidR="008B4767" w:rsidRDefault="00DE510B" w:rsidP="00C93723">
      <w:pPr>
        <w:spacing w:after="0" w:line="240" w:lineRule="auto"/>
        <w:jc w:val="both"/>
        <w:rPr>
          <w:rFonts w:ascii="Times New Roman" w:hAnsi="Times New Roman"/>
          <w:b/>
          <w:sz w:val="24"/>
        </w:rPr>
      </w:pPr>
      <w:r w:rsidRPr="00F11570">
        <w:rPr>
          <w:rFonts w:ascii="Times New Roman" w:hAnsi="Times New Roman"/>
          <w:b/>
          <w:sz w:val="24"/>
        </w:rPr>
        <w:t>N</w:t>
      </w:r>
      <w:r w:rsidR="008B4767" w:rsidRPr="00F11570">
        <w:rPr>
          <w:rFonts w:ascii="Times New Roman" w:hAnsi="Times New Roman"/>
          <w:b/>
          <w:sz w:val="24"/>
        </w:rPr>
        <w:t>a výstavách a akcích budou pořizovány fotografie a obrazová dokumentace pro dokumentační a propagační účely VM Šumperk.</w:t>
      </w:r>
    </w:p>
    <w:p w14:paraId="484FE534" w14:textId="77777777" w:rsidR="00277154" w:rsidRDefault="00277154" w:rsidP="00AC5DB2">
      <w:pPr>
        <w:rPr>
          <w:rFonts w:ascii="Times New Roman" w:hAnsi="Times New Roman"/>
          <w:b/>
          <w:sz w:val="28"/>
          <w:szCs w:val="28"/>
        </w:rPr>
      </w:pPr>
    </w:p>
    <w:p w14:paraId="5837145E" w14:textId="77777777" w:rsidR="00AC5DB2" w:rsidRPr="00AC5DB2" w:rsidRDefault="00AC5DB2" w:rsidP="00AC5DB2">
      <w:pPr>
        <w:rPr>
          <w:rFonts w:ascii="Times New Roman" w:hAnsi="Times New Roman"/>
          <w:b/>
          <w:sz w:val="28"/>
          <w:szCs w:val="28"/>
        </w:rPr>
      </w:pPr>
      <w:bookmarkStart w:id="0" w:name="_GoBack"/>
      <w:bookmarkEnd w:id="0"/>
      <w:r w:rsidRPr="00AC5DB2">
        <w:rPr>
          <w:rFonts w:ascii="Times New Roman" w:hAnsi="Times New Roman"/>
          <w:b/>
          <w:sz w:val="28"/>
          <w:szCs w:val="28"/>
        </w:rPr>
        <w:t>Evangelický kostel, Hrabová</w:t>
      </w:r>
    </w:p>
    <w:p w14:paraId="2D4B6A39" w14:textId="69632EDE" w:rsidR="00AC5DB2" w:rsidRDefault="00AC5DB2" w:rsidP="00AC5DB2">
      <w:pPr>
        <w:rPr>
          <w:rFonts w:ascii="Times New Roman" w:hAnsi="Times New Roman"/>
          <w:b/>
          <w:sz w:val="24"/>
          <w:szCs w:val="24"/>
        </w:rPr>
      </w:pPr>
      <w:r w:rsidRPr="00AC5DB2">
        <w:rPr>
          <w:rFonts w:ascii="Times New Roman" w:hAnsi="Times New Roman"/>
          <w:b/>
          <w:i/>
          <w:sz w:val="24"/>
          <w:szCs w:val="24"/>
        </w:rPr>
        <w:t>D</w:t>
      </w:r>
      <w:r>
        <w:rPr>
          <w:rFonts w:ascii="Times New Roman" w:hAnsi="Times New Roman"/>
          <w:b/>
          <w:i/>
          <w:sz w:val="24"/>
          <w:szCs w:val="24"/>
        </w:rPr>
        <w:t>iether F. Domes: odsunutý rodák</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 xml:space="preserve">                                             </w:t>
      </w:r>
      <w:r w:rsidRPr="00AC5DB2">
        <w:rPr>
          <w:rFonts w:ascii="Times New Roman" w:hAnsi="Times New Roman"/>
          <w:sz w:val="24"/>
          <w:szCs w:val="24"/>
        </w:rPr>
        <w:t xml:space="preserve">16. září </w:t>
      </w:r>
      <w:r>
        <w:rPr>
          <w:rFonts w:ascii="Times New Roman" w:hAnsi="Times New Roman"/>
          <w:sz w:val="24"/>
          <w:szCs w:val="24"/>
        </w:rPr>
        <w:t xml:space="preserve">(vernisáž v 17 hod.) </w:t>
      </w:r>
      <w:r w:rsidRPr="00AC5DB2">
        <w:rPr>
          <w:rFonts w:ascii="Times New Roman" w:hAnsi="Times New Roman"/>
          <w:sz w:val="24"/>
          <w:szCs w:val="24"/>
        </w:rPr>
        <w:t>– 22. září 2019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C5DB2">
        <w:rPr>
          <w:rFonts w:ascii="Times New Roman" w:hAnsi="Times New Roman"/>
          <w:sz w:val="24"/>
          <w:szCs w:val="24"/>
        </w:rPr>
        <w:t>Vlastivědné muzeum v Šumperku představí výstavu maleb, kreseb, grafik a koláží německého skláře, malíře a kreslíře Diethera F. Domese v jeho rodné obci. Diether F. Domes se narodil v roce 1939 do rodiny německého učitele ve Vitošově (osada je dnes součástí obce Hrabová). Jako šestiletý zažil vysídlení německého obyvatelstva. Působil v okolí Bodamského jezera, kde se prosadil jako autor řady uměleckých realizací ve veřejném prostoru. Vyhledávány byly zejména jeho návrhy vitráží pro moderní chrámové stavby. Na pozadí důkladné studie umělcova dětství na Zábřežsku před očima návštěvníka výstavy ožívají válečné a poválečné události v regionu. Výstava tak nezůstává jen u připomenutí života a díla významného rodáka při příležitosti nedožitých 80. narozenin umělce, ale přináší též zajímavou sondu do této komplikované a diskutované kapitoly regionálních novodobých dějin</w:t>
      </w:r>
      <w:r w:rsidR="000A5CDF" w:rsidRPr="004C6126">
        <w:rPr>
          <w:rFonts w:ascii="Times New Roman" w:hAnsi="Times New Roman"/>
          <w:sz w:val="24"/>
          <w:szCs w:val="24"/>
        </w:rPr>
        <w:t>,</w:t>
      </w:r>
      <w:r w:rsidRPr="004C6126">
        <w:rPr>
          <w:rFonts w:ascii="Times New Roman" w:hAnsi="Times New Roman"/>
          <w:sz w:val="24"/>
          <w:szCs w:val="24"/>
        </w:rPr>
        <w:t xml:space="preserve"> se zvláštním</w:t>
      </w:r>
      <w:r w:rsidRPr="00AC5DB2">
        <w:rPr>
          <w:rFonts w:ascii="Times New Roman" w:hAnsi="Times New Roman"/>
          <w:sz w:val="24"/>
          <w:szCs w:val="24"/>
        </w:rPr>
        <w:t xml:space="preserve"> důrazem přímo na Hrabovou a Vitošov.</w:t>
      </w:r>
      <w:r>
        <w:rPr>
          <w:rFonts w:ascii="Times New Roman" w:hAnsi="Times New Roman"/>
          <w:sz w:val="24"/>
          <w:szCs w:val="24"/>
        </w:rPr>
        <w:t xml:space="preserve"> </w:t>
      </w:r>
      <w:r w:rsidRPr="00AC5DB2">
        <w:rPr>
          <w:rFonts w:ascii="Times New Roman" w:hAnsi="Times New Roman"/>
          <w:sz w:val="24"/>
          <w:szCs w:val="24"/>
        </w:rPr>
        <w:t>Výstavu finančně podpořily: Česko-německý fond budoucnosti a společnost VÁPENKA VITOŠOV s.r.o. Výstava je pořádána ve spolupráci se synem autora Timem Domesem, obcí Hrabová a Farním sborem Českobratrské církve evangelické v Hrabové.</w:t>
      </w:r>
      <w:r>
        <w:rPr>
          <w:rFonts w:ascii="Times New Roman" w:hAnsi="Times New Roman"/>
          <w:sz w:val="24"/>
          <w:szCs w:val="24"/>
        </w:rPr>
        <w:t xml:space="preserve"> </w:t>
      </w:r>
      <w:r w:rsidRPr="00AC5DB2">
        <w:rPr>
          <w:rFonts w:ascii="Times New Roman" w:hAnsi="Times New Roman"/>
          <w:sz w:val="24"/>
          <w:szCs w:val="24"/>
        </w:rPr>
        <w:t>Výstava bude zahájena vernisáží 16. září v 17 hodin.</w:t>
      </w:r>
      <w:r>
        <w:rPr>
          <w:rFonts w:ascii="Times New Roman" w:hAnsi="Times New Roman"/>
          <w:b/>
          <w:sz w:val="24"/>
          <w:szCs w:val="24"/>
        </w:rPr>
        <w:t xml:space="preserve"> </w:t>
      </w:r>
      <w:r w:rsidRPr="00AC5DB2">
        <w:rPr>
          <w:rFonts w:ascii="Times New Roman" w:hAnsi="Times New Roman"/>
          <w:b/>
          <w:sz w:val="24"/>
          <w:szCs w:val="24"/>
        </w:rPr>
        <w:t>Výstava bude otevřena od úterý do soboty od 13 do 18 hodin, v neděli od 10 do 17 hodin.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AC5DB2">
        <w:rPr>
          <w:rFonts w:ascii="Times New Roman" w:hAnsi="Times New Roman"/>
          <w:b/>
          <w:sz w:val="24"/>
          <w:szCs w:val="24"/>
        </w:rPr>
        <w:t>Vstup na výstavu je zdarma.</w:t>
      </w:r>
    </w:p>
    <w:p w14:paraId="69C4A9EA" w14:textId="77777777" w:rsidR="00AC5DB2" w:rsidRDefault="00AC5DB2" w:rsidP="00AC5DB2">
      <w:pPr>
        <w:jc w:val="both"/>
        <w:rPr>
          <w:rFonts w:ascii="Times New Roman" w:hAnsi="Times New Roman"/>
          <w:b/>
          <w:sz w:val="24"/>
          <w:szCs w:val="24"/>
        </w:rPr>
      </w:pPr>
    </w:p>
    <w:p w14:paraId="72CB9E62" w14:textId="263DCE71" w:rsidR="00AC5DB2" w:rsidRPr="00AC5DB2" w:rsidRDefault="00AC5DB2" w:rsidP="00AC5DB2">
      <w:pPr>
        <w:jc w:val="both"/>
        <w:rPr>
          <w:rFonts w:ascii="Times New Roman" w:hAnsi="Times New Roman"/>
          <w:b/>
          <w:sz w:val="24"/>
          <w:szCs w:val="24"/>
        </w:rPr>
      </w:pPr>
      <w:r w:rsidRPr="00AC5DB2">
        <w:rPr>
          <w:rFonts w:ascii="Times New Roman" w:hAnsi="Times New Roman"/>
          <w:b/>
          <w:sz w:val="24"/>
          <w:szCs w:val="24"/>
        </w:rPr>
        <w:t xml:space="preserve">Přednáška </w:t>
      </w:r>
    </w:p>
    <w:p w14:paraId="2BEE5F52" w14:textId="21C13C31" w:rsidR="00AC5DB2" w:rsidRPr="00AC5DB2" w:rsidRDefault="00AC5DB2" w:rsidP="00AC5DB2">
      <w:pPr>
        <w:jc w:val="both"/>
        <w:rPr>
          <w:rFonts w:ascii="Times New Roman" w:hAnsi="Times New Roman"/>
          <w:b/>
          <w:sz w:val="24"/>
          <w:szCs w:val="24"/>
        </w:rPr>
      </w:pPr>
      <w:r w:rsidRPr="00AC5DB2">
        <w:rPr>
          <w:rFonts w:ascii="Times New Roman" w:hAnsi="Times New Roman"/>
          <w:b/>
          <w:i/>
          <w:sz w:val="24"/>
          <w:szCs w:val="24"/>
        </w:rPr>
        <w:t xml:space="preserve">Německý výtvarník Diether </w:t>
      </w:r>
      <w:r>
        <w:rPr>
          <w:rFonts w:ascii="Times New Roman" w:hAnsi="Times New Roman"/>
          <w:b/>
          <w:i/>
          <w:sz w:val="24"/>
          <w:szCs w:val="24"/>
        </w:rPr>
        <w:t>F. Domes a jeho rodiště Vitošov</w:t>
      </w:r>
      <w:r>
        <w:rPr>
          <w:rFonts w:ascii="Times New Roman" w:hAnsi="Times New Roman"/>
          <w:b/>
          <w:i/>
          <w:sz w:val="24"/>
          <w:szCs w:val="24"/>
        </w:rPr>
        <w:tab/>
      </w:r>
      <w:r>
        <w:rPr>
          <w:rFonts w:ascii="Times New Roman" w:hAnsi="Times New Roman"/>
          <w:b/>
          <w:i/>
          <w:sz w:val="24"/>
          <w:szCs w:val="24"/>
        </w:rPr>
        <w:tab/>
        <w:t xml:space="preserve">                                     </w:t>
      </w:r>
      <w:r w:rsidR="003E34C2">
        <w:rPr>
          <w:rFonts w:ascii="Times New Roman" w:hAnsi="Times New Roman"/>
          <w:sz w:val="24"/>
          <w:szCs w:val="24"/>
        </w:rPr>
        <w:t xml:space="preserve">31. srpna 2019 v 17 hodin, </w:t>
      </w:r>
      <w:r w:rsidR="003E34C2" w:rsidRPr="0080440C">
        <w:rPr>
          <w:rFonts w:ascii="Times New Roman" w:hAnsi="Times New Roman"/>
          <w:sz w:val="24"/>
          <w:szCs w:val="24"/>
        </w:rPr>
        <w:t>e</w:t>
      </w:r>
      <w:r w:rsidRPr="0080440C">
        <w:rPr>
          <w:rFonts w:ascii="Times New Roman" w:hAnsi="Times New Roman"/>
          <w:sz w:val="24"/>
          <w:szCs w:val="24"/>
        </w:rPr>
        <w:t>vangelický kostel v Hrabové</w:t>
      </w:r>
      <w:r w:rsidRPr="0080440C">
        <w:rPr>
          <w:rFonts w:ascii="Times New Roman" w:hAnsi="Times New Roman"/>
          <w:b/>
          <w:sz w:val="24"/>
          <w:szCs w:val="24"/>
        </w:rPr>
        <w:tab/>
      </w:r>
      <w:r w:rsidRPr="0080440C">
        <w:rPr>
          <w:rFonts w:ascii="Times New Roman" w:hAnsi="Times New Roman"/>
          <w:b/>
          <w:sz w:val="24"/>
          <w:szCs w:val="24"/>
        </w:rPr>
        <w:tab/>
      </w:r>
      <w:r w:rsidRPr="0080440C">
        <w:rPr>
          <w:rFonts w:ascii="Times New Roman" w:hAnsi="Times New Roman"/>
          <w:b/>
          <w:sz w:val="24"/>
          <w:szCs w:val="24"/>
        </w:rPr>
        <w:tab/>
      </w:r>
      <w:r w:rsidRPr="0080440C">
        <w:rPr>
          <w:rFonts w:ascii="Times New Roman" w:hAnsi="Times New Roman"/>
          <w:b/>
          <w:sz w:val="24"/>
          <w:szCs w:val="24"/>
        </w:rPr>
        <w:tab/>
        <w:t xml:space="preserve">                </w:t>
      </w:r>
      <w:r w:rsidRPr="0080440C">
        <w:rPr>
          <w:rFonts w:ascii="Times New Roman" w:hAnsi="Times New Roman"/>
          <w:sz w:val="24"/>
          <w:szCs w:val="24"/>
        </w:rPr>
        <w:t>Vlastivědné muzeum v Šumperku, p. o., obec Hrabová a Farní sbor Českobratrské církve evangelické v Hrabové srdečně zvou na přednášku věnovanou významnému hrabovskému rodákovi, n</w:t>
      </w:r>
      <w:r w:rsidR="000A5CDF" w:rsidRPr="0080440C">
        <w:rPr>
          <w:rFonts w:ascii="Times New Roman" w:hAnsi="Times New Roman"/>
          <w:sz w:val="24"/>
          <w:szCs w:val="24"/>
        </w:rPr>
        <w:t>ěmeckému výtvarníkovi Dietheru</w:t>
      </w:r>
      <w:r w:rsidRPr="0080440C">
        <w:rPr>
          <w:rFonts w:ascii="Times New Roman" w:hAnsi="Times New Roman"/>
          <w:sz w:val="24"/>
          <w:szCs w:val="24"/>
        </w:rPr>
        <w:t xml:space="preserve"> F. Domesovi (1939–2016). Po představení životního díla D. F. Domese se přednáška zaměří na osudy</w:t>
      </w:r>
      <w:r w:rsidRPr="00AC5DB2">
        <w:rPr>
          <w:rFonts w:ascii="Times New Roman" w:hAnsi="Times New Roman"/>
          <w:sz w:val="24"/>
          <w:szCs w:val="24"/>
        </w:rPr>
        <w:t xml:space="preserve"> jeho rodiny, která prožila poválečné vysídlení německého obyvatelstva, a na válečné a těsně poválečné dějiny Hrabové a Zábřežska. Přednášku povedou historička umění Kristina Lipenská a historička Michaela Kollerová. Přednáška je pořádána s finančním přispěním Česko-německého fondu budoucnosti.</w:t>
      </w:r>
      <w:r>
        <w:rPr>
          <w:rFonts w:ascii="Times New Roman" w:hAnsi="Times New Roman"/>
          <w:sz w:val="24"/>
          <w:szCs w:val="24"/>
        </w:rPr>
        <w:t xml:space="preserve">           </w:t>
      </w:r>
      <w:r w:rsidRPr="00AC5DB2">
        <w:rPr>
          <w:rFonts w:ascii="Times New Roman" w:hAnsi="Times New Roman"/>
          <w:b/>
          <w:sz w:val="24"/>
          <w:szCs w:val="24"/>
        </w:rPr>
        <w:t>Vstupné: jednotné 30 Kč, děti do 6 let zdarma</w:t>
      </w:r>
    </w:p>
    <w:p w14:paraId="355EFCE9" w14:textId="77777777" w:rsidR="00AC5DB2" w:rsidRPr="00AC5DB2" w:rsidRDefault="00AC5DB2" w:rsidP="00AC5DB2">
      <w:pPr>
        <w:rPr>
          <w:rFonts w:ascii="Times New Roman" w:hAnsi="Times New Roman"/>
          <w:b/>
          <w:sz w:val="24"/>
          <w:szCs w:val="24"/>
        </w:rPr>
      </w:pPr>
    </w:p>
    <w:p w14:paraId="4136D217" w14:textId="77777777" w:rsidR="00AC5DB2" w:rsidRPr="00845D43" w:rsidRDefault="00AC5DB2" w:rsidP="00AC5DB2">
      <w:pPr>
        <w:jc w:val="both"/>
        <w:rPr>
          <w:rFonts w:ascii="Arial" w:hAnsi="Arial" w:cs="Arial"/>
          <w:b/>
          <w:sz w:val="24"/>
          <w:szCs w:val="24"/>
        </w:rPr>
      </w:pPr>
    </w:p>
    <w:p w14:paraId="21CEA4E3" w14:textId="77777777" w:rsidR="00AC5DB2" w:rsidRPr="00845D43" w:rsidRDefault="00AC5DB2" w:rsidP="00AC5DB2">
      <w:pPr>
        <w:rPr>
          <w:rFonts w:ascii="Arial" w:hAnsi="Arial" w:cs="Arial"/>
          <w:b/>
          <w:sz w:val="24"/>
          <w:szCs w:val="24"/>
        </w:rPr>
      </w:pPr>
    </w:p>
    <w:p w14:paraId="4E421547" w14:textId="77777777" w:rsidR="00AC5DB2" w:rsidRPr="00F11570" w:rsidRDefault="00AC5DB2" w:rsidP="00C93723">
      <w:pPr>
        <w:spacing w:after="0" w:line="240" w:lineRule="auto"/>
        <w:jc w:val="both"/>
        <w:rPr>
          <w:rFonts w:ascii="Times New Roman" w:hAnsi="Times New Roman"/>
          <w:b/>
          <w:sz w:val="24"/>
        </w:rPr>
      </w:pPr>
    </w:p>
    <w:sectPr w:rsidR="00AC5DB2" w:rsidRPr="00F11570" w:rsidSect="006C776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55DA3" w14:textId="77777777" w:rsidR="003D341A" w:rsidRDefault="003D341A" w:rsidP="00323FED">
      <w:pPr>
        <w:spacing w:after="0" w:line="240" w:lineRule="auto"/>
      </w:pPr>
      <w:r>
        <w:separator/>
      </w:r>
    </w:p>
  </w:endnote>
  <w:endnote w:type="continuationSeparator" w:id="0">
    <w:p w14:paraId="12ED417C" w14:textId="77777777" w:rsidR="003D341A" w:rsidRDefault="003D341A" w:rsidP="0032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serif">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6B5EF" w14:textId="77777777" w:rsidR="003D341A" w:rsidRDefault="003D341A" w:rsidP="00323FED">
      <w:pPr>
        <w:spacing w:after="0" w:line="240" w:lineRule="auto"/>
      </w:pPr>
      <w:r>
        <w:separator/>
      </w:r>
    </w:p>
  </w:footnote>
  <w:footnote w:type="continuationSeparator" w:id="0">
    <w:p w14:paraId="607ECD46" w14:textId="77777777" w:rsidR="003D341A" w:rsidRDefault="003D341A" w:rsidP="00323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32426"/>
    <w:multiLevelType w:val="hybridMultilevel"/>
    <w:tmpl w:val="DB306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28950C2"/>
    <w:multiLevelType w:val="hybridMultilevel"/>
    <w:tmpl w:val="CA383B7C"/>
    <w:lvl w:ilvl="0" w:tplc="12D2482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CA"/>
    <w:rsid w:val="00000080"/>
    <w:rsid w:val="00001008"/>
    <w:rsid w:val="0000186F"/>
    <w:rsid w:val="00002056"/>
    <w:rsid w:val="00006979"/>
    <w:rsid w:val="000078E1"/>
    <w:rsid w:val="00011582"/>
    <w:rsid w:val="00011604"/>
    <w:rsid w:val="0001341F"/>
    <w:rsid w:val="00013749"/>
    <w:rsid w:val="00013A69"/>
    <w:rsid w:val="00013C59"/>
    <w:rsid w:val="000148BF"/>
    <w:rsid w:val="0001661F"/>
    <w:rsid w:val="000168FE"/>
    <w:rsid w:val="0001702B"/>
    <w:rsid w:val="0001712A"/>
    <w:rsid w:val="00017FD1"/>
    <w:rsid w:val="00020670"/>
    <w:rsid w:val="00024301"/>
    <w:rsid w:val="0002436E"/>
    <w:rsid w:val="000244AF"/>
    <w:rsid w:val="00024D48"/>
    <w:rsid w:val="00024DAD"/>
    <w:rsid w:val="00025DA2"/>
    <w:rsid w:val="00025EC0"/>
    <w:rsid w:val="000263FF"/>
    <w:rsid w:val="0002642F"/>
    <w:rsid w:val="000270A1"/>
    <w:rsid w:val="000303F1"/>
    <w:rsid w:val="00030B1C"/>
    <w:rsid w:val="000316F6"/>
    <w:rsid w:val="00031A3B"/>
    <w:rsid w:val="000328DC"/>
    <w:rsid w:val="00032F62"/>
    <w:rsid w:val="000330DB"/>
    <w:rsid w:val="00034A84"/>
    <w:rsid w:val="000350D6"/>
    <w:rsid w:val="00035660"/>
    <w:rsid w:val="00035730"/>
    <w:rsid w:val="00036CE1"/>
    <w:rsid w:val="0003768C"/>
    <w:rsid w:val="000412AC"/>
    <w:rsid w:val="00041851"/>
    <w:rsid w:val="0004398A"/>
    <w:rsid w:val="00043C8F"/>
    <w:rsid w:val="00043F41"/>
    <w:rsid w:val="00045738"/>
    <w:rsid w:val="00045B06"/>
    <w:rsid w:val="0004607A"/>
    <w:rsid w:val="000501FA"/>
    <w:rsid w:val="00051247"/>
    <w:rsid w:val="00054117"/>
    <w:rsid w:val="000541A1"/>
    <w:rsid w:val="0005436C"/>
    <w:rsid w:val="00054D22"/>
    <w:rsid w:val="00055D42"/>
    <w:rsid w:val="00056528"/>
    <w:rsid w:val="00057EF6"/>
    <w:rsid w:val="00063C53"/>
    <w:rsid w:val="00063FC2"/>
    <w:rsid w:val="00064618"/>
    <w:rsid w:val="000658DD"/>
    <w:rsid w:val="00066194"/>
    <w:rsid w:val="0006770E"/>
    <w:rsid w:val="000679CD"/>
    <w:rsid w:val="00067C34"/>
    <w:rsid w:val="00067F46"/>
    <w:rsid w:val="00070908"/>
    <w:rsid w:val="00070E3E"/>
    <w:rsid w:val="0007244D"/>
    <w:rsid w:val="00072CB2"/>
    <w:rsid w:val="000731ED"/>
    <w:rsid w:val="00074A07"/>
    <w:rsid w:val="00075C4D"/>
    <w:rsid w:val="00076608"/>
    <w:rsid w:val="00077009"/>
    <w:rsid w:val="00077709"/>
    <w:rsid w:val="00077974"/>
    <w:rsid w:val="00077BD1"/>
    <w:rsid w:val="00080283"/>
    <w:rsid w:val="000814C3"/>
    <w:rsid w:val="00081A64"/>
    <w:rsid w:val="00081D98"/>
    <w:rsid w:val="000827D3"/>
    <w:rsid w:val="00083CF9"/>
    <w:rsid w:val="00083FF4"/>
    <w:rsid w:val="00084367"/>
    <w:rsid w:val="00084582"/>
    <w:rsid w:val="00084DD5"/>
    <w:rsid w:val="00085E97"/>
    <w:rsid w:val="00085FA5"/>
    <w:rsid w:val="00086608"/>
    <w:rsid w:val="000907DE"/>
    <w:rsid w:val="00091769"/>
    <w:rsid w:val="00091980"/>
    <w:rsid w:val="0009306F"/>
    <w:rsid w:val="00093407"/>
    <w:rsid w:val="000935DF"/>
    <w:rsid w:val="00093F58"/>
    <w:rsid w:val="000940FD"/>
    <w:rsid w:val="0009430A"/>
    <w:rsid w:val="000A09E6"/>
    <w:rsid w:val="000A1C1C"/>
    <w:rsid w:val="000A25A2"/>
    <w:rsid w:val="000A28B1"/>
    <w:rsid w:val="000A3339"/>
    <w:rsid w:val="000A5B9C"/>
    <w:rsid w:val="000A5CB8"/>
    <w:rsid w:val="000A5CDF"/>
    <w:rsid w:val="000A7C1E"/>
    <w:rsid w:val="000B2631"/>
    <w:rsid w:val="000B2869"/>
    <w:rsid w:val="000B395C"/>
    <w:rsid w:val="000B4CFC"/>
    <w:rsid w:val="000B4E63"/>
    <w:rsid w:val="000B5325"/>
    <w:rsid w:val="000B5CC1"/>
    <w:rsid w:val="000B5DB6"/>
    <w:rsid w:val="000B6648"/>
    <w:rsid w:val="000B6842"/>
    <w:rsid w:val="000B69FE"/>
    <w:rsid w:val="000B6C37"/>
    <w:rsid w:val="000B70EE"/>
    <w:rsid w:val="000C050B"/>
    <w:rsid w:val="000C0576"/>
    <w:rsid w:val="000C09BD"/>
    <w:rsid w:val="000C0CC5"/>
    <w:rsid w:val="000C0F8B"/>
    <w:rsid w:val="000C3EF4"/>
    <w:rsid w:val="000C4ACB"/>
    <w:rsid w:val="000C4FA2"/>
    <w:rsid w:val="000C6324"/>
    <w:rsid w:val="000C7924"/>
    <w:rsid w:val="000C7BF7"/>
    <w:rsid w:val="000D0E12"/>
    <w:rsid w:val="000D1A23"/>
    <w:rsid w:val="000D2183"/>
    <w:rsid w:val="000D2974"/>
    <w:rsid w:val="000D341A"/>
    <w:rsid w:val="000D34D0"/>
    <w:rsid w:val="000D3D34"/>
    <w:rsid w:val="000D4BA4"/>
    <w:rsid w:val="000D51EB"/>
    <w:rsid w:val="000D5F64"/>
    <w:rsid w:val="000D608D"/>
    <w:rsid w:val="000E0765"/>
    <w:rsid w:val="000E0D17"/>
    <w:rsid w:val="000E1B5A"/>
    <w:rsid w:val="000E1E9E"/>
    <w:rsid w:val="000E2855"/>
    <w:rsid w:val="000E4D92"/>
    <w:rsid w:val="000E4F94"/>
    <w:rsid w:val="000E5564"/>
    <w:rsid w:val="000E5633"/>
    <w:rsid w:val="000E5FEE"/>
    <w:rsid w:val="000E65CE"/>
    <w:rsid w:val="000E6620"/>
    <w:rsid w:val="000E6978"/>
    <w:rsid w:val="000F0219"/>
    <w:rsid w:val="000F0625"/>
    <w:rsid w:val="000F18CD"/>
    <w:rsid w:val="000F2932"/>
    <w:rsid w:val="000F2C18"/>
    <w:rsid w:val="000F3C20"/>
    <w:rsid w:val="000F46F1"/>
    <w:rsid w:val="000F52CF"/>
    <w:rsid w:val="000F5BEF"/>
    <w:rsid w:val="000F6CCC"/>
    <w:rsid w:val="000F6EC5"/>
    <w:rsid w:val="00100BC2"/>
    <w:rsid w:val="00100EFA"/>
    <w:rsid w:val="00101D51"/>
    <w:rsid w:val="00101DD9"/>
    <w:rsid w:val="001024C8"/>
    <w:rsid w:val="00102AEE"/>
    <w:rsid w:val="001032DD"/>
    <w:rsid w:val="00103CE2"/>
    <w:rsid w:val="00103E43"/>
    <w:rsid w:val="00105E75"/>
    <w:rsid w:val="00106450"/>
    <w:rsid w:val="001071FC"/>
    <w:rsid w:val="00110EB1"/>
    <w:rsid w:val="00111CC5"/>
    <w:rsid w:val="001123A1"/>
    <w:rsid w:val="001130A9"/>
    <w:rsid w:val="00113346"/>
    <w:rsid w:val="00113935"/>
    <w:rsid w:val="00114318"/>
    <w:rsid w:val="00115130"/>
    <w:rsid w:val="00116776"/>
    <w:rsid w:val="00116E80"/>
    <w:rsid w:val="001173F4"/>
    <w:rsid w:val="0012506D"/>
    <w:rsid w:val="001252A8"/>
    <w:rsid w:val="00125B47"/>
    <w:rsid w:val="00126191"/>
    <w:rsid w:val="00126E3A"/>
    <w:rsid w:val="00127E50"/>
    <w:rsid w:val="00130C9F"/>
    <w:rsid w:val="00131284"/>
    <w:rsid w:val="001324B2"/>
    <w:rsid w:val="0013252D"/>
    <w:rsid w:val="00133684"/>
    <w:rsid w:val="00133C51"/>
    <w:rsid w:val="001344D4"/>
    <w:rsid w:val="00134A72"/>
    <w:rsid w:val="00136811"/>
    <w:rsid w:val="00136AA2"/>
    <w:rsid w:val="001375A5"/>
    <w:rsid w:val="00137959"/>
    <w:rsid w:val="001400A2"/>
    <w:rsid w:val="001405D9"/>
    <w:rsid w:val="0014071A"/>
    <w:rsid w:val="00140D11"/>
    <w:rsid w:val="00140E18"/>
    <w:rsid w:val="001412B1"/>
    <w:rsid w:val="00142087"/>
    <w:rsid w:val="001424B8"/>
    <w:rsid w:val="00143226"/>
    <w:rsid w:val="001461B8"/>
    <w:rsid w:val="00146727"/>
    <w:rsid w:val="00146C09"/>
    <w:rsid w:val="00150298"/>
    <w:rsid w:val="00150364"/>
    <w:rsid w:val="001504ED"/>
    <w:rsid w:val="00150A1E"/>
    <w:rsid w:val="00151168"/>
    <w:rsid w:val="001525B3"/>
    <w:rsid w:val="00152901"/>
    <w:rsid w:val="001534FE"/>
    <w:rsid w:val="001543B1"/>
    <w:rsid w:val="0015508F"/>
    <w:rsid w:val="00157025"/>
    <w:rsid w:val="0015764A"/>
    <w:rsid w:val="00157AB3"/>
    <w:rsid w:val="00157BB1"/>
    <w:rsid w:val="00160275"/>
    <w:rsid w:val="0016068A"/>
    <w:rsid w:val="001611E7"/>
    <w:rsid w:val="00162086"/>
    <w:rsid w:val="00162CC7"/>
    <w:rsid w:val="00162E2D"/>
    <w:rsid w:val="00164EE6"/>
    <w:rsid w:val="00164EFB"/>
    <w:rsid w:val="001650B0"/>
    <w:rsid w:val="001654A8"/>
    <w:rsid w:val="00165D58"/>
    <w:rsid w:val="00165E79"/>
    <w:rsid w:val="00166B5F"/>
    <w:rsid w:val="00166BE6"/>
    <w:rsid w:val="001702AA"/>
    <w:rsid w:val="001703F3"/>
    <w:rsid w:val="00170441"/>
    <w:rsid w:val="00170CCF"/>
    <w:rsid w:val="00170F73"/>
    <w:rsid w:val="001714AE"/>
    <w:rsid w:val="00171B1C"/>
    <w:rsid w:val="00171D50"/>
    <w:rsid w:val="0017234E"/>
    <w:rsid w:val="0017293D"/>
    <w:rsid w:val="00173C17"/>
    <w:rsid w:val="00174CBC"/>
    <w:rsid w:val="00175CB3"/>
    <w:rsid w:val="00175DA8"/>
    <w:rsid w:val="00176556"/>
    <w:rsid w:val="00180421"/>
    <w:rsid w:val="00183110"/>
    <w:rsid w:val="001837F3"/>
    <w:rsid w:val="0018421E"/>
    <w:rsid w:val="00184F2E"/>
    <w:rsid w:val="00190587"/>
    <w:rsid w:val="001945FF"/>
    <w:rsid w:val="001949D5"/>
    <w:rsid w:val="00194A8D"/>
    <w:rsid w:val="00194C64"/>
    <w:rsid w:val="00194F3B"/>
    <w:rsid w:val="00195CDA"/>
    <w:rsid w:val="00196B8C"/>
    <w:rsid w:val="001973D1"/>
    <w:rsid w:val="001979D3"/>
    <w:rsid w:val="001A049E"/>
    <w:rsid w:val="001A167C"/>
    <w:rsid w:val="001A1941"/>
    <w:rsid w:val="001A3DF7"/>
    <w:rsid w:val="001A4ABF"/>
    <w:rsid w:val="001A50DA"/>
    <w:rsid w:val="001A5608"/>
    <w:rsid w:val="001A6E9E"/>
    <w:rsid w:val="001A7A84"/>
    <w:rsid w:val="001B0F93"/>
    <w:rsid w:val="001B16C8"/>
    <w:rsid w:val="001B1E6C"/>
    <w:rsid w:val="001B1EF7"/>
    <w:rsid w:val="001B26E2"/>
    <w:rsid w:val="001B2DA6"/>
    <w:rsid w:val="001B31B7"/>
    <w:rsid w:val="001B37BE"/>
    <w:rsid w:val="001B3CC9"/>
    <w:rsid w:val="001B3E95"/>
    <w:rsid w:val="001B5CF7"/>
    <w:rsid w:val="001B6054"/>
    <w:rsid w:val="001B79D3"/>
    <w:rsid w:val="001C0448"/>
    <w:rsid w:val="001C0591"/>
    <w:rsid w:val="001C0D5D"/>
    <w:rsid w:val="001C12A4"/>
    <w:rsid w:val="001C1430"/>
    <w:rsid w:val="001C1CA3"/>
    <w:rsid w:val="001C1EAA"/>
    <w:rsid w:val="001C28A4"/>
    <w:rsid w:val="001C413E"/>
    <w:rsid w:val="001C4787"/>
    <w:rsid w:val="001C48F9"/>
    <w:rsid w:val="001C4DDE"/>
    <w:rsid w:val="001C5452"/>
    <w:rsid w:val="001C561E"/>
    <w:rsid w:val="001C66B1"/>
    <w:rsid w:val="001C6DF3"/>
    <w:rsid w:val="001C79BB"/>
    <w:rsid w:val="001C7A63"/>
    <w:rsid w:val="001D0641"/>
    <w:rsid w:val="001D0820"/>
    <w:rsid w:val="001D1D0D"/>
    <w:rsid w:val="001D1D56"/>
    <w:rsid w:val="001D1EFE"/>
    <w:rsid w:val="001D2D1A"/>
    <w:rsid w:val="001D3BE1"/>
    <w:rsid w:val="001D4325"/>
    <w:rsid w:val="001D4CE9"/>
    <w:rsid w:val="001D5042"/>
    <w:rsid w:val="001D549E"/>
    <w:rsid w:val="001D5617"/>
    <w:rsid w:val="001D56F9"/>
    <w:rsid w:val="001D66D8"/>
    <w:rsid w:val="001D7228"/>
    <w:rsid w:val="001E0389"/>
    <w:rsid w:val="001E10FA"/>
    <w:rsid w:val="001E4A05"/>
    <w:rsid w:val="001E52E3"/>
    <w:rsid w:val="001E5E5F"/>
    <w:rsid w:val="001E5FC6"/>
    <w:rsid w:val="001E6298"/>
    <w:rsid w:val="001E677F"/>
    <w:rsid w:val="001E68BB"/>
    <w:rsid w:val="001F04C7"/>
    <w:rsid w:val="001F1180"/>
    <w:rsid w:val="001F16F3"/>
    <w:rsid w:val="001F1D89"/>
    <w:rsid w:val="001F43D5"/>
    <w:rsid w:val="001F4D91"/>
    <w:rsid w:val="001F58E7"/>
    <w:rsid w:val="001F5933"/>
    <w:rsid w:val="001F6A55"/>
    <w:rsid w:val="001F72E7"/>
    <w:rsid w:val="001F7505"/>
    <w:rsid w:val="001F7873"/>
    <w:rsid w:val="0020009A"/>
    <w:rsid w:val="00200683"/>
    <w:rsid w:val="002017DD"/>
    <w:rsid w:val="00201CBC"/>
    <w:rsid w:val="00202CF5"/>
    <w:rsid w:val="00203DD1"/>
    <w:rsid w:val="002045B6"/>
    <w:rsid w:val="00204A0D"/>
    <w:rsid w:val="00204AB7"/>
    <w:rsid w:val="002054E0"/>
    <w:rsid w:val="00205BA4"/>
    <w:rsid w:val="00205E49"/>
    <w:rsid w:val="00205E84"/>
    <w:rsid w:val="002061C6"/>
    <w:rsid w:val="00206668"/>
    <w:rsid w:val="00206CE0"/>
    <w:rsid w:val="00207A74"/>
    <w:rsid w:val="00211F50"/>
    <w:rsid w:val="00212D2B"/>
    <w:rsid w:val="00212FEE"/>
    <w:rsid w:val="0021327A"/>
    <w:rsid w:val="00214458"/>
    <w:rsid w:val="00215649"/>
    <w:rsid w:val="00217373"/>
    <w:rsid w:val="00220469"/>
    <w:rsid w:val="002206A4"/>
    <w:rsid w:val="00222CDD"/>
    <w:rsid w:val="00222E65"/>
    <w:rsid w:val="00223C99"/>
    <w:rsid w:val="002240AB"/>
    <w:rsid w:val="00224128"/>
    <w:rsid w:val="002250C4"/>
    <w:rsid w:val="002260B2"/>
    <w:rsid w:val="00226B59"/>
    <w:rsid w:val="002270D3"/>
    <w:rsid w:val="00227BD3"/>
    <w:rsid w:val="00227F5D"/>
    <w:rsid w:val="002302E4"/>
    <w:rsid w:val="00230B43"/>
    <w:rsid w:val="002317C0"/>
    <w:rsid w:val="002323A5"/>
    <w:rsid w:val="002328AA"/>
    <w:rsid w:val="00232CB6"/>
    <w:rsid w:val="0023307D"/>
    <w:rsid w:val="0023370B"/>
    <w:rsid w:val="00233B0D"/>
    <w:rsid w:val="00234661"/>
    <w:rsid w:val="002349AE"/>
    <w:rsid w:val="00234B16"/>
    <w:rsid w:val="002364B1"/>
    <w:rsid w:val="002422EA"/>
    <w:rsid w:val="00242421"/>
    <w:rsid w:val="00242D8C"/>
    <w:rsid w:val="00243D34"/>
    <w:rsid w:val="00245276"/>
    <w:rsid w:val="0024595A"/>
    <w:rsid w:val="00246A9A"/>
    <w:rsid w:val="002479A9"/>
    <w:rsid w:val="0025000F"/>
    <w:rsid w:val="00250614"/>
    <w:rsid w:val="00252D8A"/>
    <w:rsid w:val="002537F7"/>
    <w:rsid w:val="00254EC8"/>
    <w:rsid w:val="00256496"/>
    <w:rsid w:val="00260029"/>
    <w:rsid w:val="0026022A"/>
    <w:rsid w:val="00261E46"/>
    <w:rsid w:val="0026261B"/>
    <w:rsid w:val="00263609"/>
    <w:rsid w:val="00263AA7"/>
    <w:rsid w:val="0026496E"/>
    <w:rsid w:val="0026498A"/>
    <w:rsid w:val="00264A62"/>
    <w:rsid w:val="00265895"/>
    <w:rsid w:val="00267C64"/>
    <w:rsid w:val="0027071A"/>
    <w:rsid w:val="00270F95"/>
    <w:rsid w:val="00272C34"/>
    <w:rsid w:val="00273F4E"/>
    <w:rsid w:val="00274794"/>
    <w:rsid w:val="002747A9"/>
    <w:rsid w:val="00274C92"/>
    <w:rsid w:val="00276634"/>
    <w:rsid w:val="00276DA4"/>
    <w:rsid w:val="00277154"/>
    <w:rsid w:val="002805F3"/>
    <w:rsid w:val="002826AD"/>
    <w:rsid w:val="0028299D"/>
    <w:rsid w:val="0028359B"/>
    <w:rsid w:val="002838AB"/>
    <w:rsid w:val="00285AE8"/>
    <w:rsid w:val="00287AAB"/>
    <w:rsid w:val="00291F67"/>
    <w:rsid w:val="00292715"/>
    <w:rsid w:val="0029337F"/>
    <w:rsid w:val="00293BBC"/>
    <w:rsid w:val="002959DD"/>
    <w:rsid w:val="002A08F6"/>
    <w:rsid w:val="002A0D8B"/>
    <w:rsid w:val="002A3A8C"/>
    <w:rsid w:val="002A507F"/>
    <w:rsid w:val="002A597C"/>
    <w:rsid w:val="002A692C"/>
    <w:rsid w:val="002A75DF"/>
    <w:rsid w:val="002A7F9A"/>
    <w:rsid w:val="002B061C"/>
    <w:rsid w:val="002B0C6D"/>
    <w:rsid w:val="002B0FB9"/>
    <w:rsid w:val="002B1151"/>
    <w:rsid w:val="002B1182"/>
    <w:rsid w:val="002B5502"/>
    <w:rsid w:val="002B7500"/>
    <w:rsid w:val="002C085C"/>
    <w:rsid w:val="002C0DF7"/>
    <w:rsid w:val="002C2140"/>
    <w:rsid w:val="002C26D5"/>
    <w:rsid w:val="002C395C"/>
    <w:rsid w:val="002C4BFA"/>
    <w:rsid w:val="002C5110"/>
    <w:rsid w:val="002C5237"/>
    <w:rsid w:val="002C5FA2"/>
    <w:rsid w:val="002C6166"/>
    <w:rsid w:val="002C6E80"/>
    <w:rsid w:val="002D0BC9"/>
    <w:rsid w:val="002D3EC6"/>
    <w:rsid w:val="002D491E"/>
    <w:rsid w:val="002D4A76"/>
    <w:rsid w:val="002D7580"/>
    <w:rsid w:val="002D7665"/>
    <w:rsid w:val="002D7843"/>
    <w:rsid w:val="002D794F"/>
    <w:rsid w:val="002E00F6"/>
    <w:rsid w:val="002E0C79"/>
    <w:rsid w:val="002E250B"/>
    <w:rsid w:val="002E3550"/>
    <w:rsid w:val="002E36A5"/>
    <w:rsid w:val="002E397F"/>
    <w:rsid w:val="002E4D6C"/>
    <w:rsid w:val="002E5FFE"/>
    <w:rsid w:val="002E6234"/>
    <w:rsid w:val="002E6762"/>
    <w:rsid w:val="002E6850"/>
    <w:rsid w:val="002E69D4"/>
    <w:rsid w:val="002E70B0"/>
    <w:rsid w:val="002E740B"/>
    <w:rsid w:val="002F05F5"/>
    <w:rsid w:val="002F066F"/>
    <w:rsid w:val="002F1668"/>
    <w:rsid w:val="002F197B"/>
    <w:rsid w:val="002F1D7C"/>
    <w:rsid w:val="002F209E"/>
    <w:rsid w:val="002F2781"/>
    <w:rsid w:val="002F2DB9"/>
    <w:rsid w:val="002F3384"/>
    <w:rsid w:val="002F438C"/>
    <w:rsid w:val="002F43A6"/>
    <w:rsid w:val="002F59F0"/>
    <w:rsid w:val="002F688C"/>
    <w:rsid w:val="002F6EBB"/>
    <w:rsid w:val="00302A8C"/>
    <w:rsid w:val="00302D6E"/>
    <w:rsid w:val="00303B7D"/>
    <w:rsid w:val="00303DEE"/>
    <w:rsid w:val="003054C7"/>
    <w:rsid w:val="00305755"/>
    <w:rsid w:val="003068FA"/>
    <w:rsid w:val="00306ADC"/>
    <w:rsid w:val="00306FCE"/>
    <w:rsid w:val="003100B9"/>
    <w:rsid w:val="00310A48"/>
    <w:rsid w:val="00310D9C"/>
    <w:rsid w:val="003119BB"/>
    <w:rsid w:val="003122E5"/>
    <w:rsid w:val="0031366E"/>
    <w:rsid w:val="0031420C"/>
    <w:rsid w:val="00314F89"/>
    <w:rsid w:val="003154FB"/>
    <w:rsid w:val="00316EBC"/>
    <w:rsid w:val="00317C82"/>
    <w:rsid w:val="00322676"/>
    <w:rsid w:val="00323DD1"/>
    <w:rsid w:val="00323FED"/>
    <w:rsid w:val="00325A44"/>
    <w:rsid w:val="00326961"/>
    <w:rsid w:val="003274DC"/>
    <w:rsid w:val="00327726"/>
    <w:rsid w:val="0033121D"/>
    <w:rsid w:val="00332D9E"/>
    <w:rsid w:val="00333B2A"/>
    <w:rsid w:val="00334605"/>
    <w:rsid w:val="00334D60"/>
    <w:rsid w:val="0033609C"/>
    <w:rsid w:val="00343897"/>
    <w:rsid w:val="00344844"/>
    <w:rsid w:val="00344EE2"/>
    <w:rsid w:val="00347611"/>
    <w:rsid w:val="00350B96"/>
    <w:rsid w:val="003514F1"/>
    <w:rsid w:val="00352037"/>
    <w:rsid w:val="00352551"/>
    <w:rsid w:val="00353175"/>
    <w:rsid w:val="003532BB"/>
    <w:rsid w:val="003537B4"/>
    <w:rsid w:val="00355EB0"/>
    <w:rsid w:val="00356DFB"/>
    <w:rsid w:val="00361A20"/>
    <w:rsid w:val="00362A01"/>
    <w:rsid w:val="003641F0"/>
    <w:rsid w:val="003642B6"/>
    <w:rsid w:val="00364718"/>
    <w:rsid w:val="00367EA5"/>
    <w:rsid w:val="0037041C"/>
    <w:rsid w:val="00370D20"/>
    <w:rsid w:val="00371016"/>
    <w:rsid w:val="00371F6D"/>
    <w:rsid w:val="00372336"/>
    <w:rsid w:val="00372E5D"/>
    <w:rsid w:val="00373082"/>
    <w:rsid w:val="00373F5E"/>
    <w:rsid w:val="00374586"/>
    <w:rsid w:val="00374B12"/>
    <w:rsid w:val="00374C56"/>
    <w:rsid w:val="00374E30"/>
    <w:rsid w:val="00374F7E"/>
    <w:rsid w:val="00376203"/>
    <w:rsid w:val="003829CB"/>
    <w:rsid w:val="00382EB1"/>
    <w:rsid w:val="00383AEE"/>
    <w:rsid w:val="00384532"/>
    <w:rsid w:val="0039147F"/>
    <w:rsid w:val="00391536"/>
    <w:rsid w:val="00392713"/>
    <w:rsid w:val="00392AD9"/>
    <w:rsid w:val="003930BB"/>
    <w:rsid w:val="0039513F"/>
    <w:rsid w:val="003962A2"/>
    <w:rsid w:val="003972AE"/>
    <w:rsid w:val="003A08E1"/>
    <w:rsid w:val="003A1069"/>
    <w:rsid w:val="003A404A"/>
    <w:rsid w:val="003A40BD"/>
    <w:rsid w:val="003A4E2B"/>
    <w:rsid w:val="003A5461"/>
    <w:rsid w:val="003A55FC"/>
    <w:rsid w:val="003A6F35"/>
    <w:rsid w:val="003A7E30"/>
    <w:rsid w:val="003B0547"/>
    <w:rsid w:val="003B0B4D"/>
    <w:rsid w:val="003B1DC0"/>
    <w:rsid w:val="003B2267"/>
    <w:rsid w:val="003B3A40"/>
    <w:rsid w:val="003B3B93"/>
    <w:rsid w:val="003B3EF5"/>
    <w:rsid w:val="003B4729"/>
    <w:rsid w:val="003B4851"/>
    <w:rsid w:val="003B4917"/>
    <w:rsid w:val="003B5177"/>
    <w:rsid w:val="003B553A"/>
    <w:rsid w:val="003B55C8"/>
    <w:rsid w:val="003B6F68"/>
    <w:rsid w:val="003B73F9"/>
    <w:rsid w:val="003C0428"/>
    <w:rsid w:val="003C2808"/>
    <w:rsid w:val="003C2905"/>
    <w:rsid w:val="003C2AC7"/>
    <w:rsid w:val="003C39CE"/>
    <w:rsid w:val="003C40A2"/>
    <w:rsid w:val="003C46C7"/>
    <w:rsid w:val="003C47CD"/>
    <w:rsid w:val="003C5948"/>
    <w:rsid w:val="003C5ABC"/>
    <w:rsid w:val="003C6974"/>
    <w:rsid w:val="003C7111"/>
    <w:rsid w:val="003C7EB3"/>
    <w:rsid w:val="003D00A3"/>
    <w:rsid w:val="003D09D8"/>
    <w:rsid w:val="003D1905"/>
    <w:rsid w:val="003D2059"/>
    <w:rsid w:val="003D28F8"/>
    <w:rsid w:val="003D341A"/>
    <w:rsid w:val="003D3650"/>
    <w:rsid w:val="003D4CC4"/>
    <w:rsid w:val="003D5024"/>
    <w:rsid w:val="003D6264"/>
    <w:rsid w:val="003D7F4F"/>
    <w:rsid w:val="003E0824"/>
    <w:rsid w:val="003E0AD2"/>
    <w:rsid w:val="003E188B"/>
    <w:rsid w:val="003E1E04"/>
    <w:rsid w:val="003E34C2"/>
    <w:rsid w:val="003E3D6D"/>
    <w:rsid w:val="003E4B38"/>
    <w:rsid w:val="003E51CD"/>
    <w:rsid w:val="003E5662"/>
    <w:rsid w:val="003E58EE"/>
    <w:rsid w:val="003E63C2"/>
    <w:rsid w:val="003E7170"/>
    <w:rsid w:val="003E776E"/>
    <w:rsid w:val="003F1637"/>
    <w:rsid w:val="003F2189"/>
    <w:rsid w:val="003F356F"/>
    <w:rsid w:val="003F4357"/>
    <w:rsid w:val="003F4C56"/>
    <w:rsid w:val="003F5165"/>
    <w:rsid w:val="003F52B3"/>
    <w:rsid w:val="003F573C"/>
    <w:rsid w:val="003F5BD7"/>
    <w:rsid w:val="003F6748"/>
    <w:rsid w:val="0040012A"/>
    <w:rsid w:val="00400153"/>
    <w:rsid w:val="00400607"/>
    <w:rsid w:val="0040138A"/>
    <w:rsid w:val="0040173B"/>
    <w:rsid w:val="0040179A"/>
    <w:rsid w:val="004035D0"/>
    <w:rsid w:val="004044C5"/>
    <w:rsid w:val="0040633E"/>
    <w:rsid w:val="004064F6"/>
    <w:rsid w:val="004100DE"/>
    <w:rsid w:val="004110A3"/>
    <w:rsid w:val="00412B44"/>
    <w:rsid w:val="00413344"/>
    <w:rsid w:val="00413720"/>
    <w:rsid w:val="00413ECB"/>
    <w:rsid w:val="004142D0"/>
    <w:rsid w:val="00414883"/>
    <w:rsid w:val="004152B5"/>
    <w:rsid w:val="00415D03"/>
    <w:rsid w:val="004168F4"/>
    <w:rsid w:val="00417914"/>
    <w:rsid w:val="0041792C"/>
    <w:rsid w:val="0042045D"/>
    <w:rsid w:val="004205B1"/>
    <w:rsid w:val="00424BB5"/>
    <w:rsid w:val="00424FE1"/>
    <w:rsid w:val="004262B1"/>
    <w:rsid w:val="00426758"/>
    <w:rsid w:val="004269EB"/>
    <w:rsid w:val="004320DD"/>
    <w:rsid w:val="00432312"/>
    <w:rsid w:val="00432841"/>
    <w:rsid w:val="00432BBC"/>
    <w:rsid w:val="00433390"/>
    <w:rsid w:val="00433B5B"/>
    <w:rsid w:val="004341B3"/>
    <w:rsid w:val="004344BC"/>
    <w:rsid w:val="00436095"/>
    <w:rsid w:val="004368EC"/>
    <w:rsid w:val="004369E8"/>
    <w:rsid w:val="0044087B"/>
    <w:rsid w:val="00441266"/>
    <w:rsid w:val="00442508"/>
    <w:rsid w:val="00442EC7"/>
    <w:rsid w:val="0044373D"/>
    <w:rsid w:val="004455AC"/>
    <w:rsid w:val="00447943"/>
    <w:rsid w:val="0045006B"/>
    <w:rsid w:val="00450C23"/>
    <w:rsid w:val="00450FA0"/>
    <w:rsid w:val="0045204A"/>
    <w:rsid w:val="0045336E"/>
    <w:rsid w:val="00453F2F"/>
    <w:rsid w:val="00455E4B"/>
    <w:rsid w:val="00455E8C"/>
    <w:rsid w:val="00456263"/>
    <w:rsid w:val="004577A7"/>
    <w:rsid w:val="004578BD"/>
    <w:rsid w:val="00460F31"/>
    <w:rsid w:val="00461271"/>
    <w:rsid w:val="004622F4"/>
    <w:rsid w:val="0046289D"/>
    <w:rsid w:val="00463173"/>
    <w:rsid w:val="004636E8"/>
    <w:rsid w:val="0046395E"/>
    <w:rsid w:val="00464621"/>
    <w:rsid w:val="00464701"/>
    <w:rsid w:val="00464C0A"/>
    <w:rsid w:val="00465169"/>
    <w:rsid w:val="00465453"/>
    <w:rsid w:val="004656E5"/>
    <w:rsid w:val="00467D99"/>
    <w:rsid w:val="0047036E"/>
    <w:rsid w:val="0047059F"/>
    <w:rsid w:val="004719CE"/>
    <w:rsid w:val="00471BD5"/>
    <w:rsid w:val="004728C5"/>
    <w:rsid w:val="00472FDB"/>
    <w:rsid w:val="00473199"/>
    <w:rsid w:val="00473705"/>
    <w:rsid w:val="00474B9A"/>
    <w:rsid w:val="00475454"/>
    <w:rsid w:val="004756ED"/>
    <w:rsid w:val="00475DC7"/>
    <w:rsid w:val="004801CF"/>
    <w:rsid w:val="00480463"/>
    <w:rsid w:val="00481CFF"/>
    <w:rsid w:val="00481D5F"/>
    <w:rsid w:val="00482E7E"/>
    <w:rsid w:val="004840FA"/>
    <w:rsid w:val="00484A76"/>
    <w:rsid w:val="00485569"/>
    <w:rsid w:val="004855C2"/>
    <w:rsid w:val="00485CAE"/>
    <w:rsid w:val="00486D6B"/>
    <w:rsid w:val="004876D7"/>
    <w:rsid w:val="0049042B"/>
    <w:rsid w:val="00491481"/>
    <w:rsid w:val="00491E68"/>
    <w:rsid w:val="00492DAB"/>
    <w:rsid w:val="00493308"/>
    <w:rsid w:val="00493654"/>
    <w:rsid w:val="0049457A"/>
    <w:rsid w:val="0049562D"/>
    <w:rsid w:val="004960AA"/>
    <w:rsid w:val="004964AA"/>
    <w:rsid w:val="00496C28"/>
    <w:rsid w:val="00496CB9"/>
    <w:rsid w:val="004A00A8"/>
    <w:rsid w:val="004A1305"/>
    <w:rsid w:val="004A1DFB"/>
    <w:rsid w:val="004A1E52"/>
    <w:rsid w:val="004A3779"/>
    <w:rsid w:val="004A3CD2"/>
    <w:rsid w:val="004A41D8"/>
    <w:rsid w:val="004A5B2D"/>
    <w:rsid w:val="004A66B7"/>
    <w:rsid w:val="004A6F83"/>
    <w:rsid w:val="004A742E"/>
    <w:rsid w:val="004A7A5D"/>
    <w:rsid w:val="004B077D"/>
    <w:rsid w:val="004B095A"/>
    <w:rsid w:val="004B0E4F"/>
    <w:rsid w:val="004B2807"/>
    <w:rsid w:val="004B3101"/>
    <w:rsid w:val="004B49C5"/>
    <w:rsid w:val="004B52A1"/>
    <w:rsid w:val="004B5A12"/>
    <w:rsid w:val="004B5E00"/>
    <w:rsid w:val="004B7973"/>
    <w:rsid w:val="004C03B5"/>
    <w:rsid w:val="004C1BB4"/>
    <w:rsid w:val="004C3806"/>
    <w:rsid w:val="004C5862"/>
    <w:rsid w:val="004C5FB8"/>
    <w:rsid w:val="004C6126"/>
    <w:rsid w:val="004C7962"/>
    <w:rsid w:val="004C7FC5"/>
    <w:rsid w:val="004D1A2B"/>
    <w:rsid w:val="004D211A"/>
    <w:rsid w:val="004D297E"/>
    <w:rsid w:val="004D41C5"/>
    <w:rsid w:val="004D4BBA"/>
    <w:rsid w:val="004D4E2B"/>
    <w:rsid w:val="004D5212"/>
    <w:rsid w:val="004D53F8"/>
    <w:rsid w:val="004E1D93"/>
    <w:rsid w:val="004E2781"/>
    <w:rsid w:val="004E3391"/>
    <w:rsid w:val="004E3C35"/>
    <w:rsid w:val="004E4DB5"/>
    <w:rsid w:val="004E53CE"/>
    <w:rsid w:val="004E65FE"/>
    <w:rsid w:val="004E67A2"/>
    <w:rsid w:val="004E6C58"/>
    <w:rsid w:val="004E73F7"/>
    <w:rsid w:val="004F0A60"/>
    <w:rsid w:val="004F13F9"/>
    <w:rsid w:val="004F2191"/>
    <w:rsid w:val="004F2B79"/>
    <w:rsid w:val="004F3D1A"/>
    <w:rsid w:val="004F41B9"/>
    <w:rsid w:val="004F455E"/>
    <w:rsid w:val="004F4DC8"/>
    <w:rsid w:val="004F62C4"/>
    <w:rsid w:val="004F790F"/>
    <w:rsid w:val="004F7FC5"/>
    <w:rsid w:val="00500685"/>
    <w:rsid w:val="00500905"/>
    <w:rsid w:val="00500C88"/>
    <w:rsid w:val="00501027"/>
    <w:rsid w:val="00501C84"/>
    <w:rsid w:val="00502053"/>
    <w:rsid w:val="00502521"/>
    <w:rsid w:val="005026E8"/>
    <w:rsid w:val="005032AB"/>
    <w:rsid w:val="0050502E"/>
    <w:rsid w:val="00505DF2"/>
    <w:rsid w:val="005071EE"/>
    <w:rsid w:val="00507BF8"/>
    <w:rsid w:val="00511B53"/>
    <w:rsid w:val="005124C6"/>
    <w:rsid w:val="005137D3"/>
    <w:rsid w:val="00513AB1"/>
    <w:rsid w:val="00514283"/>
    <w:rsid w:val="0051435B"/>
    <w:rsid w:val="0051436C"/>
    <w:rsid w:val="005144A3"/>
    <w:rsid w:val="00515097"/>
    <w:rsid w:val="005153A5"/>
    <w:rsid w:val="00515DE8"/>
    <w:rsid w:val="00515FD9"/>
    <w:rsid w:val="00516B87"/>
    <w:rsid w:val="00516EF0"/>
    <w:rsid w:val="00517458"/>
    <w:rsid w:val="0051753B"/>
    <w:rsid w:val="0052034F"/>
    <w:rsid w:val="0052040E"/>
    <w:rsid w:val="00520944"/>
    <w:rsid w:val="00521AC6"/>
    <w:rsid w:val="00521F93"/>
    <w:rsid w:val="0052521B"/>
    <w:rsid w:val="00525A47"/>
    <w:rsid w:val="005261FB"/>
    <w:rsid w:val="005301AE"/>
    <w:rsid w:val="00531F8A"/>
    <w:rsid w:val="005320B4"/>
    <w:rsid w:val="00532449"/>
    <w:rsid w:val="005341AB"/>
    <w:rsid w:val="005346B2"/>
    <w:rsid w:val="00535704"/>
    <w:rsid w:val="00535FDA"/>
    <w:rsid w:val="005361C3"/>
    <w:rsid w:val="005366B4"/>
    <w:rsid w:val="00536864"/>
    <w:rsid w:val="0053777A"/>
    <w:rsid w:val="00540CB0"/>
    <w:rsid w:val="005410AA"/>
    <w:rsid w:val="00541EF2"/>
    <w:rsid w:val="00542718"/>
    <w:rsid w:val="005459FD"/>
    <w:rsid w:val="005462C6"/>
    <w:rsid w:val="00546ECC"/>
    <w:rsid w:val="00546FFC"/>
    <w:rsid w:val="00547A59"/>
    <w:rsid w:val="00551949"/>
    <w:rsid w:val="0055212F"/>
    <w:rsid w:val="00554CAB"/>
    <w:rsid w:val="005552B1"/>
    <w:rsid w:val="00555940"/>
    <w:rsid w:val="00556A5B"/>
    <w:rsid w:val="00557F5E"/>
    <w:rsid w:val="005609A7"/>
    <w:rsid w:val="00561060"/>
    <w:rsid w:val="00561827"/>
    <w:rsid w:val="00561C2D"/>
    <w:rsid w:val="00561C33"/>
    <w:rsid w:val="00562118"/>
    <w:rsid w:val="00563F49"/>
    <w:rsid w:val="005654CE"/>
    <w:rsid w:val="0056551B"/>
    <w:rsid w:val="00565AAA"/>
    <w:rsid w:val="005660CD"/>
    <w:rsid w:val="00566B76"/>
    <w:rsid w:val="005679D0"/>
    <w:rsid w:val="00567E6C"/>
    <w:rsid w:val="00570B69"/>
    <w:rsid w:val="005714F0"/>
    <w:rsid w:val="00571640"/>
    <w:rsid w:val="00571F02"/>
    <w:rsid w:val="005726D6"/>
    <w:rsid w:val="005754E5"/>
    <w:rsid w:val="00576D1C"/>
    <w:rsid w:val="00577891"/>
    <w:rsid w:val="005801F7"/>
    <w:rsid w:val="00580C18"/>
    <w:rsid w:val="00581285"/>
    <w:rsid w:val="00581EE4"/>
    <w:rsid w:val="005865A4"/>
    <w:rsid w:val="00591680"/>
    <w:rsid w:val="005927C8"/>
    <w:rsid w:val="00593346"/>
    <w:rsid w:val="005953E2"/>
    <w:rsid w:val="005955C5"/>
    <w:rsid w:val="00597842"/>
    <w:rsid w:val="005A0BCE"/>
    <w:rsid w:val="005A1ABB"/>
    <w:rsid w:val="005A372B"/>
    <w:rsid w:val="005A3E6E"/>
    <w:rsid w:val="005A5006"/>
    <w:rsid w:val="005A671F"/>
    <w:rsid w:val="005A6CC3"/>
    <w:rsid w:val="005A701A"/>
    <w:rsid w:val="005A702C"/>
    <w:rsid w:val="005A7031"/>
    <w:rsid w:val="005A7EDA"/>
    <w:rsid w:val="005B1BFB"/>
    <w:rsid w:val="005B3243"/>
    <w:rsid w:val="005B37E9"/>
    <w:rsid w:val="005B634A"/>
    <w:rsid w:val="005B757A"/>
    <w:rsid w:val="005C15F3"/>
    <w:rsid w:val="005C1705"/>
    <w:rsid w:val="005C2E2E"/>
    <w:rsid w:val="005C34BA"/>
    <w:rsid w:val="005C3815"/>
    <w:rsid w:val="005C3D3B"/>
    <w:rsid w:val="005C41EB"/>
    <w:rsid w:val="005C5A22"/>
    <w:rsid w:val="005C62E6"/>
    <w:rsid w:val="005C6949"/>
    <w:rsid w:val="005C79D7"/>
    <w:rsid w:val="005C7C32"/>
    <w:rsid w:val="005D0E16"/>
    <w:rsid w:val="005D195A"/>
    <w:rsid w:val="005D19A0"/>
    <w:rsid w:val="005D1EDF"/>
    <w:rsid w:val="005D21ED"/>
    <w:rsid w:val="005D352C"/>
    <w:rsid w:val="005D3CA3"/>
    <w:rsid w:val="005D4429"/>
    <w:rsid w:val="005D6EFC"/>
    <w:rsid w:val="005E0562"/>
    <w:rsid w:val="005E1B73"/>
    <w:rsid w:val="005E22F1"/>
    <w:rsid w:val="005E328F"/>
    <w:rsid w:val="005E32F1"/>
    <w:rsid w:val="005E430F"/>
    <w:rsid w:val="005E62AE"/>
    <w:rsid w:val="005E6566"/>
    <w:rsid w:val="005E7438"/>
    <w:rsid w:val="005F0403"/>
    <w:rsid w:val="005F081B"/>
    <w:rsid w:val="005F20BC"/>
    <w:rsid w:val="005F2680"/>
    <w:rsid w:val="005F3237"/>
    <w:rsid w:val="005F3570"/>
    <w:rsid w:val="005F3819"/>
    <w:rsid w:val="005F38C5"/>
    <w:rsid w:val="005F3944"/>
    <w:rsid w:val="005F4CBE"/>
    <w:rsid w:val="005F4EE6"/>
    <w:rsid w:val="005F4F07"/>
    <w:rsid w:val="005F55CF"/>
    <w:rsid w:val="005F55D9"/>
    <w:rsid w:val="005F5B5A"/>
    <w:rsid w:val="005F6073"/>
    <w:rsid w:val="006009E3"/>
    <w:rsid w:val="0060241A"/>
    <w:rsid w:val="0060271E"/>
    <w:rsid w:val="00603442"/>
    <w:rsid w:val="00603813"/>
    <w:rsid w:val="00604843"/>
    <w:rsid w:val="00605522"/>
    <w:rsid w:val="006059B5"/>
    <w:rsid w:val="00605AF1"/>
    <w:rsid w:val="00605FE3"/>
    <w:rsid w:val="00606B47"/>
    <w:rsid w:val="00606E58"/>
    <w:rsid w:val="006073BC"/>
    <w:rsid w:val="006118E6"/>
    <w:rsid w:val="00611E53"/>
    <w:rsid w:val="00612DC3"/>
    <w:rsid w:val="00613477"/>
    <w:rsid w:val="00613C30"/>
    <w:rsid w:val="00614067"/>
    <w:rsid w:val="0061661F"/>
    <w:rsid w:val="00616F95"/>
    <w:rsid w:val="00617200"/>
    <w:rsid w:val="0061758F"/>
    <w:rsid w:val="00621E54"/>
    <w:rsid w:val="00622720"/>
    <w:rsid w:val="00622EA8"/>
    <w:rsid w:val="00622FDB"/>
    <w:rsid w:val="00623505"/>
    <w:rsid w:val="00624281"/>
    <w:rsid w:val="00625C10"/>
    <w:rsid w:val="00625EE2"/>
    <w:rsid w:val="00627899"/>
    <w:rsid w:val="0063017E"/>
    <w:rsid w:val="00630548"/>
    <w:rsid w:val="0063358A"/>
    <w:rsid w:val="00633BFA"/>
    <w:rsid w:val="00634418"/>
    <w:rsid w:val="00634516"/>
    <w:rsid w:val="00635936"/>
    <w:rsid w:val="00640CDC"/>
    <w:rsid w:val="00640F86"/>
    <w:rsid w:val="00640FB0"/>
    <w:rsid w:val="00641B44"/>
    <w:rsid w:val="00641BEC"/>
    <w:rsid w:val="00642C15"/>
    <w:rsid w:val="00642C93"/>
    <w:rsid w:val="00644B54"/>
    <w:rsid w:val="00645057"/>
    <w:rsid w:val="006458F4"/>
    <w:rsid w:val="00645F80"/>
    <w:rsid w:val="00647264"/>
    <w:rsid w:val="00647DC4"/>
    <w:rsid w:val="0065054E"/>
    <w:rsid w:val="00650B39"/>
    <w:rsid w:val="00650F6A"/>
    <w:rsid w:val="0065285F"/>
    <w:rsid w:val="00653272"/>
    <w:rsid w:val="006540F4"/>
    <w:rsid w:val="00654185"/>
    <w:rsid w:val="006541E9"/>
    <w:rsid w:val="0065586F"/>
    <w:rsid w:val="00655BDE"/>
    <w:rsid w:val="0065643B"/>
    <w:rsid w:val="006566BE"/>
    <w:rsid w:val="006578B8"/>
    <w:rsid w:val="00657CE6"/>
    <w:rsid w:val="00660F7F"/>
    <w:rsid w:val="00661C40"/>
    <w:rsid w:val="00664A06"/>
    <w:rsid w:val="00665DD8"/>
    <w:rsid w:val="00666A5A"/>
    <w:rsid w:val="00667257"/>
    <w:rsid w:val="00667449"/>
    <w:rsid w:val="00667CDD"/>
    <w:rsid w:val="0067052D"/>
    <w:rsid w:val="00670736"/>
    <w:rsid w:val="006711A8"/>
    <w:rsid w:val="006724E4"/>
    <w:rsid w:val="0067277B"/>
    <w:rsid w:val="00672CB7"/>
    <w:rsid w:val="006738D1"/>
    <w:rsid w:val="00673F4B"/>
    <w:rsid w:val="0067553E"/>
    <w:rsid w:val="006756A1"/>
    <w:rsid w:val="006759E6"/>
    <w:rsid w:val="00676942"/>
    <w:rsid w:val="00676D62"/>
    <w:rsid w:val="00677391"/>
    <w:rsid w:val="006813EA"/>
    <w:rsid w:val="0068226B"/>
    <w:rsid w:val="006824CC"/>
    <w:rsid w:val="00682AB6"/>
    <w:rsid w:val="00684308"/>
    <w:rsid w:val="00684AD3"/>
    <w:rsid w:val="00684B5A"/>
    <w:rsid w:val="00684CA6"/>
    <w:rsid w:val="00685064"/>
    <w:rsid w:val="00686657"/>
    <w:rsid w:val="00686FC1"/>
    <w:rsid w:val="00694154"/>
    <w:rsid w:val="0069426C"/>
    <w:rsid w:val="00696185"/>
    <w:rsid w:val="006975C3"/>
    <w:rsid w:val="00697DAA"/>
    <w:rsid w:val="006A1B7C"/>
    <w:rsid w:val="006A2594"/>
    <w:rsid w:val="006A25C2"/>
    <w:rsid w:val="006A26D8"/>
    <w:rsid w:val="006A55FB"/>
    <w:rsid w:val="006A5B64"/>
    <w:rsid w:val="006B0BCF"/>
    <w:rsid w:val="006B43D4"/>
    <w:rsid w:val="006B44D4"/>
    <w:rsid w:val="006B6A0E"/>
    <w:rsid w:val="006B6E95"/>
    <w:rsid w:val="006C034B"/>
    <w:rsid w:val="006C0B7A"/>
    <w:rsid w:val="006C129D"/>
    <w:rsid w:val="006C1B96"/>
    <w:rsid w:val="006C2A83"/>
    <w:rsid w:val="006C2B78"/>
    <w:rsid w:val="006C2CB5"/>
    <w:rsid w:val="006C3471"/>
    <w:rsid w:val="006C44B6"/>
    <w:rsid w:val="006C6162"/>
    <w:rsid w:val="006C776B"/>
    <w:rsid w:val="006D0947"/>
    <w:rsid w:val="006D4E6B"/>
    <w:rsid w:val="006D674C"/>
    <w:rsid w:val="006D6947"/>
    <w:rsid w:val="006E0F73"/>
    <w:rsid w:val="006E13B7"/>
    <w:rsid w:val="006E162F"/>
    <w:rsid w:val="006E329C"/>
    <w:rsid w:val="006E3412"/>
    <w:rsid w:val="006E3AC1"/>
    <w:rsid w:val="006E4921"/>
    <w:rsid w:val="006E4EA7"/>
    <w:rsid w:val="006E73F4"/>
    <w:rsid w:val="006F037E"/>
    <w:rsid w:val="006F0D2F"/>
    <w:rsid w:val="006F3393"/>
    <w:rsid w:val="006F4A75"/>
    <w:rsid w:val="00701341"/>
    <w:rsid w:val="007016AE"/>
    <w:rsid w:val="00702088"/>
    <w:rsid w:val="00703109"/>
    <w:rsid w:val="00703501"/>
    <w:rsid w:val="00704088"/>
    <w:rsid w:val="007042B3"/>
    <w:rsid w:val="00706CC8"/>
    <w:rsid w:val="0070731B"/>
    <w:rsid w:val="00707991"/>
    <w:rsid w:val="00710837"/>
    <w:rsid w:val="00710955"/>
    <w:rsid w:val="00710D3F"/>
    <w:rsid w:val="00711117"/>
    <w:rsid w:val="007136B8"/>
    <w:rsid w:val="007136DD"/>
    <w:rsid w:val="00713A07"/>
    <w:rsid w:val="00713AB7"/>
    <w:rsid w:val="00713E6A"/>
    <w:rsid w:val="00716D10"/>
    <w:rsid w:val="00720376"/>
    <w:rsid w:val="007205CF"/>
    <w:rsid w:val="00720807"/>
    <w:rsid w:val="00720ACA"/>
    <w:rsid w:val="0072285D"/>
    <w:rsid w:val="0072339B"/>
    <w:rsid w:val="007233AF"/>
    <w:rsid w:val="00723C6E"/>
    <w:rsid w:val="00724384"/>
    <w:rsid w:val="007244EF"/>
    <w:rsid w:val="007311BF"/>
    <w:rsid w:val="0073476F"/>
    <w:rsid w:val="00734C94"/>
    <w:rsid w:val="00734EEA"/>
    <w:rsid w:val="00735450"/>
    <w:rsid w:val="00736517"/>
    <w:rsid w:val="00736784"/>
    <w:rsid w:val="00737D01"/>
    <w:rsid w:val="00740376"/>
    <w:rsid w:val="00740DC4"/>
    <w:rsid w:val="00740F33"/>
    <w:rsid w:val="0074149E"/>
    <w:rsid w:val="00741528"/>
    <w:rsid w:val="00742C61"/>
    <w:rsid w:val="00742EFA"/>
    <w:rsid w:val="007441CD"/>
    <w:rsid w:val="007446AB"/>
    <w:rsid w:val="007447A0"/>
    <w:rsid w:val="00744BE3"/>
    <w:rsid w:val="00744DA4"/>
    <w:rsid w:val="00745352"/>
    <w:rsid w:val="0074572F"/>
    <w:rsid w:val="00747AA6"/>
    <w:rsid w:val="0075009D"/>
    <w:rsid w:val="007509A0"/>
    <w:rsid w:val="00750E61"/>
    <w:rsid w:val="00751526"/>
    <w:rsid w:val="00751757"/>
    <w:rsid w:val="00751944"/>
    <w:rsid w:val="007529A2"/>
    <w:rsid w:val="007541B1"/>
    <w:rsid w:val="00754237"/>
    <w:rsid w:val="0075539D"/>
    <w:rsid w:val="00755AD6"/>
    <w:rsid w:val="00757821"/>
    <w:rsid w:val="00757D34"/>
    <w:rsid w:val="0076025A"/>
    <w:rsid w:val="007602CD"/>
    <w:rsid w:val="00760A49"/>
    <w:rsid w:val="00762482"/>
    <w:rsid w:val="00762768"/>
    <w:rsid w:val="00762BA1"/>
    <w:rsid w:val="007632ED"/>
    <w:rsid w:val="0076592E"/>
    <w:rsid w:val="00765BE5"/>
    <w:rsid w:val="00766C9F"/>
    <w:rsid w:val="00767A16"/>
    <w:rsid w:val="00767B30"/>
    <w:rsid w:val="00770240"/>
    <w:rsid w:val="007711A1"/>
    <w:rsid w:val="00771553"/>
    <w:rsid w:val="0077192F"/>
    <w:rsid w:val="007727B8"/>
    <w:rsid w:val="00772DA6"/>
    <w:rsid w:val="007737EB"/>
    <w:rsid w:val="007752D7"/>
    <w:rsid w:val="00776276"/>
    <w:rsid w:val="00777206"/>
    <w:rsid w:val="007832FD"/>
    <w:rsid w:val="0078382A"/>
    <w:rsid w:val="00784684"/>
    <w:rsid w:val="007847CF"/>
    <w:rsid w:val="00786995"/>
    <w:rsid w:val="00786E29"/>
    <w:rsid w:val="0078718A"/>
    <w:rsid w:val="00787D6C"/>
    <w:rsid w:val="00790DEA"/>
    <w:rsid w:val="00792281"/>
    <w:rsid w:val="00792AE4"/>
    <w:rsid w:val="00793917"/>
    <w:rsid w:val="00793947"/>
    <w:rsid w:val="00793BAF"/>
    <w:rsid w:val="00793DE0"/>
    <w:rsid w:val="00793EDD"/>
    <w:rsid w:val="00794ED2"/>
    <w:rsid w:val="007957F9"/>
    <w:rsid w:val="007958C0"/>
    <w:rsid w:val="007959E0"/>
    <w:rsid w:val="00796982"/>
    <w:rsid w:val="00796BDA"/>
    <w:rsid w:val="0079758A"/>
    <w:rsid w:val="007975C6"/>
    <w:rsid w:val="007976CB"/>
    <w:rsid w:val="007977E5"/>
    <w:rsid w:val="00797CDE"/>
    <w:rsid w:val="007A1E2C"/>
    <w:rsid w:val="007A3967"/>
    <w:rsid w:val="007A3AD4"/>
    <w:rsid w:val="007A3E6F"/>
    <w:rsid w:val="007A4117"/>
    <w:rsid w:val="007A4F05"/>
    <w:rsid w:val="007A6F7D"/>
    <w:rsid w:val="007B0C0C"/>
    <w:rsid w:val="007B249B"/>
    <w:rsid w:val="007B32E5"/>
    <w:rsid w:val="007B5420"/>
    <w:rsid w:val="007B557F"/>
    <w:rsid w:val="007B6FF3"/>
    <w:rsid w:val="007B767B"/>
    <w:rsid w:val="007B7EED"/>
    <w:rsid w:val="007C08D1"/>
    <w:rsid w:val="007C0C3D"/>
    <w:rsid w:val="007C2A6C"/>
    <w:rsid w:val="007C394B"/>
    <w:rsid w:val="007C3A79"/>
    <w:rsid w:val="007C3FC5"/>
    <w:rsid w:val="007C4AAF"/>
    <w:rsid w:val="007C4F1A"/>
    <w:rsid w:val="007C4F5E"/>
    <w:rsid w:val="007C5044"/>
    <w:rsid w:val="007C5BFC"/>
    <w:rsid w:val="007C6F35"/>
    <w:rsid w:val="007C7B86"/>
    <w:rsid w:val="007C7FDF"/>
    <w:rsid w:val="007D020F"/>
    <w:rsid w:val="007D14EF"/>
    <w:rsid w:val="007D52F0"/>
    <w:rsid w:val="007D5B88"/>
    <w:rsid w:val="007D5C19"/>
    <w:rsid w:val="007D6241"/>
    <w:rsid w:val="007D6A11"/>
    <w:rsid w:val="007D7402"/>
    <w:rsid w:val="007D7565"/>
    <w:rsid w:val="007D79CD"/>
    <w:rsid w:val="007E1846"/>
    <w:rsid w:val="007E1E29"/>
    <w:rsid w:val="007E220D"/>
    <w:rsid w:val="007E28F7"/>
    <w:rsid w:val="007E2A42"/>
    <w:rsid w:val="007E3D7E"/>
    <w:rsid w:val="007E45A3"/>
    <w:rsid w:val="007E5077"/>
    <w:rsid w:val="007E62B3"/>
    <w:rsid w:val="007E6746"/>
    <w:rsid w:val="007E7250"/>
    <w:rsid w:val="007F09F8"/>
    <w:rsid w:val="007F0FA6"/>
    <w:rsid w:val="007F3CC6"/>
    <w:rsid w:val="007F422C"/>
    <w:rsid w:val="007F6686"/>
    <w:rsid w:val="007F7489"/>
    <w:rsid w:val="007F75E6"/>
    <w:rsid w:val="007F7F3A"/>
    <w:rsid w:val="008018B0"/>
    <w:rsid w:val="00803DF2"/>
    <w:rsid w:val="00804341"/>
    <w:rsid w:val="00804396"/>
    <w:rsid w:val="0080440C"/>
    <w:rsid w:val="00804D45"/>
    <w:rsid w:val="00804D56"/>
    <w:rsid w:val="00805C5E"/>
    <w:rsid w:val="00805F85"/>
    <w:rsid w:val="00806352"/>
    <w:rsid w:val="00806485"/>
    <w:rsid w:val="00806ECA"/>
    <w:rsid w:val="0081030E"/>
    <w:rsid w:val="00810390"/>
    <w:rsid w:val="0081137A"/>
    <w:rsid w:val="00812687"/>
    <w:rsid w:val="00814280"/>
    <w:rsid w:val="00814DF3"/>
    <w:rsid w:val="008168D2"/>
    <w:rsid w:val="00817501"/>
    <w:rsid w:val="00817CB1"/>
    <w:rsid w:val="008200A7"/>
    <w:rsid w:val="00820192"/>
    <w:rsid w:val="00820F66"/>
    <w:rsid w:val="00821FF8"/>
    <w:rsid w:val="008226D3"/>
    <w:rsid w:val="00822D8C"/>
    <w:rsid w:val="008235D5"/>
    <w:rsid w:val="00823614"/>
    <w:rsid w:val="00823AC5"/>
    <w:rsid w:val="00823F49"/>
    <w:rsid w:val="00824264"/>
    <w:rsid w:val="008258EC"/>
    <w:rsid w:val="00826C0F"/>
    <w:rsid w:val="00833A5A"/>
    <w:rsid w:val="008341E3"/>
    <w:rsid w:val="0083451C"/>
    <w:rsid w:val="008346CA"/>
    <w:rsid w:val="00837F3F"/>
    <w:rsid w:val="00840014"/>
    <w:rsid w:val="008401FB"/>
    <w:rsid w:val="00841886"/>
    <w:rsid w:val="00842C23"/>
    <w:rsid w:val="008431C5"/>
    <w:rsid w:val="008431E6"/>
    <w:rsid w:val="008434BB"/>
    <w:rsid w:val="0084484A"/>
    <w:rsid w:val="00850FC0"/>
    <w:rsid w:val="00852268"/>
    <w:rsid w:val="00852D03"/>
    <w:rsid w:val="00855D81"/>
    <w:rsid w:val="00856112"/>
    <w:rsid w:val="00856B60"/>
    <w:rsid w:val="00856BAC"/>
    <w:rsid w:val="008601B7"/>
    <w:rsid w:val="00860E94"/>
    <w:rsid w:val="0086152C"/>
    <w:rsid w:val="00861BFB"/>
    <w:rsid w:val="0086283F"/>
    <w:rsid w:val="00863222"/>
    <w:rsid w:val="008636DB"/>
    <w:rsid w:val="00864A2B"/>
    <w:rsid w:val="008669C4"/>
    <w:rsid w:val="00870959"/>
    <w:rsid w:val="00871A1F"/>
    <w:rsid w:val="008733D7"/>
    <w:rsid w:val="008734E0"/>
    <w:rsid w:val="008748F6"/>
    <w:rsid w:val="00874B10"/>
    <w:rsid w:val="0087570A"/>
    <w:rsid w:val="00875DC7"/>
    <w:rsid w:val="00876126"/>
    <w:rsid w:val="0087717C"/>
    <w:rsid w:val="0088019C"/>
    <w:rsid w:val="00880774"/>
    <w:rsid w:val="008813B5"/>
    <w:rsid w:val="00881638"/>
    <w:rsid w:val="00881E36"/>
    <w:rsid w:val="0088210A"/>
    <w:rsid w:val="0088316F"/>
    <w:rsid w:val="00883ED7"/>
    <w:rsid w:val="00883FBC"/>
    <w:rsid w:val="00884A39"/>
    <w:rsid w:val="00884B9F"/>
    <w:rsid w:val="00885982"/>
    <w:rsid w:val="00885A2A"/>
    <w:rsid w:val="00886828"/>
    <w:rsid w:val="00886C63"/>
    <w:rsid w:val="0088752F"/>
    <w:rsid w:val="00887D99"/>
    <w:rsid w:val="00887FA9"/>
    <w:rsid w:val="00890425"/>
    <w:rsid w:val="008907BC"/>
    <w:rsid w:val="00890D57"/>
    <w:rsid w:val="00890F9B"/>
    <w:rsid w:val="00891A40"/>
    <w:rsid w:val="00895ED4"/>
    <w:rsid w:val="0089634B"/>
    <w:rsid w:val="008978DA"/>
    <w:rsid w:val="00897FA3"/>
    <w:rsid w:val="008A0806"/>
    <w:rsid w:val="008A16DC"/>
    <w:rsid w:val="008A189A"/>
    <w:rsid w:val="008A2EAD"/>
    <w:rsid w:val="008A35FF"/>
    <w:rsid w:val="008A3894"/>
    <w:rsid w:val="008A44A8"/>
    <w:rsid w:val="008A4DB4"/>
    <w:rsid w:val="008A608E"/>
    <w:rsid w:val="008A63DD"/>
    <w:rsid w:val="008A6619"/>
    <w:rsid w:val="008B19AD"/>
    <w:rsid w:val="008B23AC"/>
    <w:rsid w:val="008B2800"/>
    <w:rsid w:val="008B4767"/>
    <w:rsid w:val="008B5D6A"/>
    <w:rsid w:val="008B6CE1"/>
    <w:rsid w:val="008B7078"/>
    <w:rsid w:val="008C0BFE"/>
    <w:rsid w:val="008C0E66"/>
    <w:rsid w:val="008C1591"/>
    <w:rsid w:val="008C3E09"/>
    <w:rsid w:val="008C406B"/>
    <w:rsid w:val="008C5BF3"/>
    <w:rsid w:val="008C5E6D"/>
    <w:rsid w:val="008C75BB"/>
    <w:rsid w:val="008D2742"/>
    <w:rsid w:val="008D4A19"/>
    <w:rsid w:val="008D57E3"/>
    <w:rsid w:val="008D64BA"/>
    <w:rsid w:val="008D7149"/>
    <w:rsid w:val="008D7F45"/>
    <w:rsid w:val="008E07E7"/>
    <w:rsid w:val="008E09B3"/>
    <w:rsid w:val="008E0D5B"/>
    <w:rsid w:val="008E0F4B"/>
    <w:rsid w:val="008E1053"/>
    <w:rsid w:val="008E1380"/>
    <w:rsid w:val="008E1D64"/>
    <w:rsid w:val="008E2A2C"/>
    <w:rsid w:val="008E3E26"/>
    <w:rsid w:val="008E44D6"/>
    <w:rsid w:val="008E5992"/>
    <w:rsid w:val="008F1BB5"/>
    <w:rsid w:val="008F1D59"/>
    <w:rsid w:val="008F28D4"/>
    <w:rsid w:val="008F33D8"/>
    <w:rsid w:val="008F6F1F"/>
    <w:rsid w:val="008F7820"/>
    <w:rsid w:val="009003C4"/>
    <w:rsid w:val="00905104"/>
    <w:rsid w:val="009056C3"/>
    <w:rsid w:val="00907357"/>
    <w:rsid w:val="00907908"/>
    <w:rsid w:val="00907FB7"/>
    <w:rsid w:val="00910D9C"/>
    <w:rsid w:val="0091172B"/>
    <w:rsid w:val="00911EAC"/>
    <w:rsid w:val="00911FC2"/>
    <w:rsid w:val="009125C0"/>
    <w:rsid w:val="0091261E"/>
    <w:rsid w:val="0091264A"/>
    <w:rsid w:val="00912E84"/>
    <w:rsid w:val="00913098"/>
    <w:rsid w:val="00913185"/>
    <w:rsid w:val="00913522"/>
    <w:rsid w:val="0091356A"/>
    <w:rsid w:val="009136AD"/>
    <w:rsid w:val="00914E0C"/>
    <w:rsid w:val="00914EA2"/>
    <w:rsid w:val="00914F8E"/>
    <w:rsid w:val="00915CE8"/>
    <w:rsid w:val="00916E06"/>
    <w:rsid w:val="009172A2"/>
    <w:rsid w:val="009177C1"/>
    <w:rsid w:val="00920855"/>
    <w:rsid w:val="00922DD2"/>
    <w:rsid w:val="00923AB2"/>
    <w:rsid w:val="00924401"/>
    <w:rsid w:val="009246CE"/>
    <w:rsid w:val="00925BD7"/>
    <w:rsid w:val="00926AB8"/>
    <w:rsid w:val="00927087"/>
    <w:rsid w:val="009279C0"/>
    <w:rsid w:val="00927E17"/>
    <w:rsid w:val="00930153"/>
    <w:rsid w:val="00930236"/>
    <w:rsid w:val="009302D9"/>
    <w:rsid w:val="00930CC6"/>
    <w:rsid w:val="00930DFE"/>
    <w:rsid w:val="00931382"/>
    <w:rsid w:val="00932EEE"/>
    <w:rsid w:val="009336FD"/>
    <w:rsid w:val="00934F1B"/>
    <w:rsid w:val="00935B97"/>
    <w:rsid w:val="009360E5"/>
    <w:rsid w:val="009362D3"/>
    <w:rsid w:val="009363DE"/>
    <w:rsid w:val="00936984"/>
    <w:rsid w:val="00940445"/>
    <w:rsid w:val="0094049A"/>
    <w:rsid w:val="00941353"/>
    <w:rsid w:val="0094339C"/>
    <w:rsid w:val="00943CBE"/>
    <w:rsid w:val="00944C38"/>
    <w:rsid w:val="00944E89"/>
    <w:rsid w:val="00945730"/>
    <w:rsid w:val="0094650A"/>
    <w:rsid w:val="00947104"/>
    <w:rsid w:val="009504AC"/>
    <w:rsid w:val="00950F45"/>
    <w:rsid w:val="009516FB"/>
    <w:rsid w:val="00951EAC"/>
    <w:rsid w:val="009528CC"/>
    <w:rsid w:val="00952AF3"/>
    <w:rsid w:val="00952BCB"/>
    <w:rsid w:val="009548A6"/>
    <w:rsid w:val="009550C8"/>
    <w:rsid w:val="009555AF"/>
    <w:rsid w:val="0095629E"/>
    <w:rsid w:val="00960BBB"/>
    <w:rsid w:val="00961656"/>
    <w:rsid w:val="00961C9E"/>
    <w:rsid w:val="00963608"/>
    <w:rsid w:val="009636B4"/>
    <w:rsid w:val="00963C16"/>
    <w:rsid w:val="00964F10"/>
    <w:rsid w:val="0096503A"/>
    <w:rsid w:val="009651D8"/>
    <w:rsid w:val="009664B0"/>
    <w:rsid w:val="009669FA"/>
    <w:rsid w:val="00966A58"/>
    <w:rsid w:val="00967807"/>
    <w:rsid w:val="00967B3D"/>
    <w:rsid w:val="009709CC"/>
    <w:rsid w:val="009714CD"/>
    <w:rsid w:val="00974BD3"/>
    <w:rsid w:val="00974C39"/>
    <w:rsid w:val="00975FD8"/>
    <w:rsid w:val="00977017"/>
    <w:rsid w:val="00977948"/>
    <w:rsid w:val="00977C16"/>
    <w:rsid w:val="00982272"/>
    <w:rsid w:val="0098362F"/>
    <w:rsid w:val="0098476B"/>
    <w:rsid w:val="00984C01"/>
    <w:rsid w:val="00984E9F"/>
    <w:rsid w:val="00985071"/>
    <w:rsid w:val="0099045F"/>
    <w:rsid w:val="00990A59"/>
    <w:rsid w:val="00990BDD"/>
    <w:rsid w:val="0099129C"/>
    <w:rsid w:val="0099236A"/>
    <w:rsid w:val="009923BB"/>
    <w:rsid w:val="00992751"/>
    <w:rsid w:val="00992848"/>
    <w:rsid w:val="00992C74"/>
    <w:rsid w:val="009944C7"/>
    <w:rsid w:val="009947E2"/>
    <w:rsid w:val="00994975"/>
    <w:rsid w:val="00994D54"/>
    <w:rsid w:val="00994DD7"/>
    <w:rsid w:val="009955E3"/>
    <w:rsid w:val="00995EB6"/>
    <w:rsid w:val="0099794A"/>
    <w:rsid w:val="009A048B"/>
    <w:rsid w:val="009A0E9C"/>
    <w:rsid w:val="009A245D"/>
    <w:rsid w:val="009A388D"/>
    <w:rsid w:val="009A4C84"/>
    <w:rsid w:val="009A5FC8"/>
    <w:rsid w:val="009A5FD9"/>
    <w:rsid w:val="009A6560"/>
    <w:rsid w:val="009A6659"/>
    <w:rsid w:val="009A6BC9"/>
    <w:rsid w:val="009A6EBD"/>
    <w:rsid w:val="009A6F1B"/>
    <w:rsid w:val="009A6F56"/>
    <w:rsid w:val="009A74D7"/>
    <w:rsid w:val="009A74D9"/>
    <w:rsid w:val="009A7596"/>
    <w:rsid w:val="009A75C2"/>
    <w:rsid w:val="009B1862"/>
    <w:rsid w:val="009B1F62"/>
    <w:rsid w:val="009B22B4"/>
    <w:rsid w:val="009B38B1"/>
    <w:rsid w:val="009B4159"/>
    <w:rsid w:val="009B48C3"/>
    <w:rsid w:val="009B4FFD"/>
    <w:rsid w:val="009B59B7"/>
    <w:rsid w:val="009B5A57"/>
    <w:rsid w:val="009B5E97"/>
    <w:rsid w:val="009B6495"/>
    <w:rsid w:val="009B75EF"/>
    <w:rsid w:val="009B7C0A"/>
    <w:rsid w:val="009C0021"/>
    <w:rsid w:val="009C09F9"/>
    <w:rsid w:val="009C2DCC"/>
    <w:rsid w:val="009C35A9"/>
    <w:rsid w:val="009C397F"/>
    <w:rsid w:val="009C6495"/>
    <w:rsid w:val="009C6B37"/>
    <w:rsid w:val="009C7699"/>
    <w:rsid w:val="009C7D3C"/>
    <w:rsid w:val="009C7FF5"/>
    <w:rsid w:val="009D023F"/>
    <w:rsid w:val="009D0C76"/>
    <w:rsid w:val="009D0CAA"/>
    <w:rsid w:val="009D27FD"/>
    <w:rsid w:val="009D3DF6"/>
    <w:rsid w:val="009D40CE"/>
    <w:rsid w:val="009D41DA"/>
    <w:rsid w:val="009D43BE"/>
    <w:rsid w:val="009D4B61"/>
    <w:rsid w:val="009D4C07"/>
    <w:rsid w:val="009D5738"/>
    <w:rsid w:val="009D6B39"/>
    <w:rsid w:val="009D72A1"/>
    <w:rsid w:val="009D73CA"/>
    <w:rsid w:val="009E0EA4"/>
    <w:rsid w:val="009E1566"/>
    <w:rsid w:val="009E2CCC"/>
    <w:rsid w:val="009E4057"/>
    <w:rsid w:val="009E6C06"/>
    <w:rsid w:val="009F21E6"/>
    <w:rsid w:val="009F266A"/>
    <w:rsid w:val="009F2F7C"/>
    <w:rsid w:val="009F2FAA"/>
    <w:rsid w:val="009F318D"/>
    <w:rsid w:val="009F31A7"/>
    <w:rsid w:val="009F3952"/>
    <w:rsid w:val="009F4EB0"/>
    <w:rsid w:val="009F5276"/>
    <w:rsid w:val="009F53A1"/>
    <w:rsid w:val="009F5C77"/>
    <w:rsid w:val="009F625B"/>
    <w:rsid w:val="009F6551"/>
    <w:rsid w:val="009F786A"/>
    <w:rsid w:val="00A007C9"/>
    <w:rsid w:val="00A00F90"/>
    <w:rsid w:val="00A012AD"/>
    <w:rsid w:val="00A012EB"/>
    <w:rsid w:val="00A01374"/>
    <w:rsid w:val="00A01EBA"/>
    <w:rsid w:val="00A02518"/>
    <w:rsid w:val="00A02C32"/>
    <w:rsid w:val="00A02D47"/>
    <w:rsid w:val="00A03EAF"/>
    <w:rsid w:val="00A04F8D"/>
    <w:rsid w:val="00A05AF5"/>
    <w:rsid w:val="00A05FEF"/>
    <w:rsid w:val="00A06239"/>
    <w:rsid w:val="00A105A0"/>
    <w:rsid w:val="00A11822"/>
    <w:rsid w:val="00A119EA"/>
    <w:rsid w:val="00A12216"/>
    <w:rsid w:val="00A12960"/>
    <w:rsid w:val="00A12CF7"/>
    <w:rsid w:val="00A14381"/>
    <w:rsid w:val="00A175BF"/>
    <w:rsid w:val="00A17D0D"/>
    <w:rsid w:val="00A212A1"/>
    <w:rsid w:val="00A217EE"/>
    <w:rsid w:val="00A22505"/>
    <w:rsid w:val="00A24393"/>
    <w:rsid w:val="00A2475B"/>
    <w:rsid w:val="00A24C55"/>
    <w:rsid w:val="00A24CF7"/>
    <w:rsid w:val="00A2616A"/>
    <w:rsid w:val="00A269E6"/>
    <w:rsid w:val="00A26AB5"/>
    <w:rsid w:val="00A271E3"/>
    <w:rsid w:val="00A30B1B"/>
    <w:rsid w:val="00A31A44"/>
    <w:rsid w:val="00A33846"/>
    <w:rsid w:val="00A3513B"/>
    <w:rsid w:val="00A35B18"/>
    <w:rsid w:val="00A36E3E"/>
    <w:rsid w:val="00A36F5D"/>
    <w:rsid w:val="00A376DB"/>
    <w:rsid w:val="00A37A72"/>
    <w:rsid w:val="00A41774"/>
    <w:rsid w:val="00A41B0B"/>
    <w:rsid w:val="00A41E64"/>
    <w:rsid w:val="00A422E6"/>
    <w:rsid w:val="00A42B93"/>
    <w:rsid w:val="00A42DDE"/>
    <w:rsid w:val="00A443BB"/>
    <w:rsid w:val="00A46E08"/>
    <w:rsid w:val="00A4714E"/>
    <w:rsid w:val="00A50197"/>
    <w:rsid w:val="00A507CF"/>
    <w:rsid w:val="00A51EF2"/>
    <w:rsid w:val="00A530E4"/>
    <w:rsid w:val="00A535A9"/>
    <w:rsid w:val="00A545E8"/>
    <w:rsid w:val="00A57A67"/>
    <w:rsid w:val="00A60B09"/>
    <w:rsid w:val="00A621BA"/>
    <w:rsid w:val="00A629EC"/>
    <w:rsid w:val="00A62C15"/>
    <w:rsid w:val="00A63C18"/>
    <w:rsid w:val="00A6417A"/>
    <w:rsid w:val="00A64523"/>
    <w:rsid w:val="00A66046"/>
    <w:rsid w:val="00A664E8"/>
    <w:rsid w:val="00A667EF"/>
    <w:rsid w:val="00A6699C"/>
    <w:rsid w:val="00A719D5"/>
    <w:rsid w:val="00A71E7C"/>
    <w:rsid w:val="00A7212A"/>
    <w:rsid w:val="00A73039"/>
    <w:rsid w:val="00A734C8"/>
    <w:rsid w:val="00A74BAA"/>
    <w:rsid w:val="00A75617"/>
    <w:rsid w:val="00A764DB"/>
    <w:rsid w:val="00A76A9D"/>
    <w:rsid w:val="00A772A7"/>
    <w:rsid w:val="00A77AFD"/>
    <w:rsid w:val="00A77CB4"/>
    <w:rsid w:val="00A81414"/>
    <w:rsid w:val="00A8383E"/>
    <w:rsid w:val="00A838D3"/>
    <w:rsid w:val="00A83CCD"/>
    <w:rsid w:val="00A85BA0"/>
    <w:rsid w:val="00A86FE2"/>
    <w:rsid w:val="00A90152"/>
    <w:rsid w:val="00A90C11"/>
    <w:rsid w:val="00A915A0"/>
    <w:rsid w:val="00A92406"/>
    <w:rsid w:val="00A92B63"/>
    <w:rsid w:val="00A92D43"/>
    <w:rsid w:val="00A93E93"/>
    <w:rsid w:val="00A93F82"/>
    <w:rsid w:val="00AA0A91"/>
    <w:rsid w:val="00AA2544"/>
    <w:rsid w:val="00AA2837"/>
    <w:rsid w:val="00AA3100"/>
    <w:rsid w:val="00AA3597"/>
    <w:rsid w:val="00AA4C65"/>
    <w:rsid w:val="00AA500A"/>
    <w:rsid w:val="00AA5D4A"/>
    <w:rsid w:val="00AA7419"/>
    <w:rsid w:val="00AA7488"/>
    <w:rsid w:val="00AA7D60"/>
    <w:rsid w:val="00AB17FB"/>
    <w:rsid w:val="00AB1948"/>
    <w:rsid w:val="00AB3B50"/>
    <w:rsid w:val="00AB4244"/>
    <w:rsid w:val="00AB4F09"/>
    <w:rsid w:val="00AB5056"/>
    <w:rsid w:val="00AB695E"/>
    <w:rsid w:val="00AB6FC6"/>
    <w:rsid w:val="00AB77FA"/>
    <w:rsid w:val="00AB7ACE"/>
    <w:rsid w:val="00AB7AF6"/>
    <w:rsid w:val="00AC081D"/>
    <w:rsid w:val="00AC19E2"/>
    <w:rsid w:val="00AC25B2"/>
    <w:rsid w:val="00AC3B4A"/>
    <w:rsid w:val="00AC3D48"/>
    <w:rsid w:val="00AC462B"/>
    <w:rsid w:val="00AC488D"/>
    <w:rsid w:val="00AC5050"/>
    <w:rsid w:val="00AC5975"/>
    <w:rsid w:val="00AC5DB2"/>
    <w:rsid w:val="00AC5EDA"/>
    <w:rsid w:val="00AC6304"/>
    <w:rsid w:val="00AC6BDF"/>
    <w:rsid w:val="00AC7DC5"/>
    <w:rsid w:val="00AD0911"/>
    <w:rsid w:val="00AD0B93"/>
    <w:rsid w:val="00AD1EFC"/>
    <w:rsid w:val="00AD22EA"/>
    <w:rsid w:val="00AD2D2C"/>
    <w:rsid w:val="00AD2FDC"/>
    <w:rsid w:val="00AD3241"/>
    <w:rsid w:val="00AD3666"/>
    <w:rsid w:val="00AD39A2"/>
    <w:rsid w:val="00AE064F"/>
    <w:rsid w:val="00AE0C73"/>
    <w:rsid w:val="00AE0F5C"/>
    <w:rsid w:val="00AE1EF8"/>
    <w:rsid w:val="00AE200B"/>
    <w:rsid w:val="00AE37A8"/>
    <w:rsid w:val="00AE562A"/>
    <w:rsid w:val="00AE58D3"/>
    <w:rsid w:val="00AF1200"/>
    <w:rsid w:val="00AF1445"/>
    <w:rsid w:val="00AF2589"/>
    <w:rsid w:val="00AF273D"/>
    <w:rsid w:val="00AF2DCB"/>
    <w:rsid w:val="00AF3BFB"/>
    <w:rsid w:val="00AF3F0C"/>
    <w:rsid w:val="00AF52F7"/>
    <w:rsid w:val="00AF55BE"/>
    <w:rsid w:val="00AF5789"/>
    <w:rsid w:val="00AF5A49"/>
    <w:rsid w:val="00AF5EC5"/>
    <w:rsid w:val="00AF6CD9"/>
    <w:rsid w:val="00B0065A"/>
    <w:rsid w:val="00B01634"/>
    <w:rsid w:val="00B022EB"/>
    <w:rsid w:val="00B0232F"/>
    <w:rsid w:val="00B04B9E"/>
    <w:rsid w:val="00B04BB5"/>
    <w:rsid w:val="00B078B7"/>
    <w:rsid w:val="00B111E2"/>
    <w:rsid w:val="00B112FC"/>
    <w:rsid w:val="00B1448F"/>
    <w:rsid w:val="00B15C06"/>
    <w:rsid w:val="00B15D69"/>
    <w:rsid w:val="00B17554"/>
    <w:rsid w:val="00B2153C"/>
    <w:rsid w:val="00B215EE"/>
    <w:rsid w:val="00B21734"/>
    <w:rsid w:val="00B22EAA"/>
    <w:rsid w:val="00B26D19"/>
    <w:rsid w:val="00B274FB"/>
    <w:rsid w:val="00B27ACB"/>
    <w:rsid w:val="00B300E4"/>
    <w:rsid w:val="00B3144D"/>
    <w:rsid w:val="00B3146B"/>
    <w:rsid w:val="00B31B85"/>
    <w:rsid w:val="00B31F3A"/>
    <w:rsid w:val="00B32FF4"/>
    <w:rsid w:val="00B356BE"/>
    <w:rsid w:val="00B365E3"/>
    <w:rsid w:val="00B36836"/>
    <w:rsid w:val="00B36B4B"/>
    <w:rsid w:val="00B372A0"/>
    <w:rsid w:val="00B404F1"/>
    <w:rsid w:val="00B4068E"/>
    <w:rsid w:val="00B4069B"/>
    <w:rsid w:val="00B41204"/>
    <w:rsid w:val="00B42155"/>
    <w:rsid w:val="00B444BB"/>
    <w:rsid w:val="00B46CA3"/>
    <w:rsid w:val="00B47478"/>
    <w:rsid w:val="00B47674"/>
    <w:rsid w:val="00B5144C"/>
    <w:rsid w:val="00B516D5"/>
    <w:rsid w:val="00B51890"/>
    <w:rsid w:val="00B52240"/>
    <w:rsid w:val="00B527D9"/>
    <w:rsid w:val="00B52C77"/>
    <w:rsid w:val="00B53527"/>
    <w:rsid w:val="00B53C8F"/>
    <w:rsid w:val="00B54E70"/>
    <w:rsid w:val="00B553FB"/>
    <w:rsid w:val="00B55750"/>
    <w:rsid w:val="00B56FF3"/>
    <w:rsid w:val="00B606BF"/>
    <w:rsid w:val="00B61F31"/>
    <w:rsid w:val="00B62135"/>
    <w:rsid w:val="00B62155"/>
    <w:rsid w:val="00B62BB1"/>
    <w:rsid w:val="00B65777"/>
    <w:rsid w:val="00B67498"/>
    <w:rsid w:val="00B7274F"/>
    <w:rsid w:val="00B72816"/>
    <w:rsid w:val="00B732C5"/>
    <w:rsid w:val="00B73426"/>
    <w:rsid w:val="00B74742"/>
    <w:rsid w:val="00B75084"/>
    <w:rsid w:val="00B76610"/>
    <w:rsid w:val="00B76E6F"/>
    <w:rsid w:val="00B80CD8"/>
    <w:rsid w:val="00B81A18"/>
    <w:rsid w:val="00B82C72"/>
    <w:rsid w:val="00B85164"/>
    <w:rsid w:val="00B900A8"/>
    <w:rsid w:val="00B91778"/>
    <w:rsid w:val="00B92F5D"/>
    <w:rsid w:val="00B93475"/>
    <w:rsid w:val="00B938D0"/>
    <w:rsid w:val="00B941C8"/>
    <w:rsid w:val="00B952A2"/>
    <w:rsid w:val="00B96271"/>
    <w:rsid w:val="00B9681C"/>
    <w:rsid w:val="00B97A9B"/>
    <w:rsid w:val="00BA059A"/>
    <w:rsid w:val="00BA1633"/>
    <w:rsid w:val="00BA1B51"/>
    <w:rsid w:val="00BA4698"/>
    <w:rsid w:val="00BA4C32"/>
    <w:rsid w:val="00BA7149"/>
    <w:rsid w:val="00BA77DE"/>
    <w:rsid w:val="00BA791B"/>
    <w:rsid w:val="00BB168B"/>
    <w:rsid w:val="00BB1AC8"/>
    <w:rsid w:val="00BB1EE1"/>
    <w:rsid w:val="00BB324E"/>
    <w:rsid w:val="00BB3CFE"/>
    <w:rsid w:val="00BB5193"/>
    <w:rsid w:val="00BB5CA3"/>
    <w:rsid w:val="00BB5D91"/>
    <w:rsid w:val="00BB5FBC"/>
    <w:rsid w:val="00BB69A5"/>
    <w:rsid w:val="00BC16AF"/>
    <w:rsid w:val="00BC1E4E"/>
    <w:rsid w:val="00BC3016"/>
    <w:rsid w:val="00BC30A2"/>
    <w:rsid w:val="00BC3103"/>
    <w:rsid w:val="00BC4401"/>
    <w:rsid w:val="00BC4F8D"/>
    <w:rsid w:val="00BC5733"/>
    <w:rsid w:val="00BD3050"/>
    <w:rsid w:val="00BD3125"/>
    <w:rsid w:val="00BD3584"/>
    <w:rsid w:val="00BD39D3"/>
    <w:rsid w:val="00BD4715"/>
    <w:rsid w:val="00BD633A"/>
    <w:rsid w:val="00BD6556"/>
    <w:rsid w:val="00BD6BC0"/>
    <w:rsid w:val="00BE08E6"/>
    <w:rsid w:val="00BE0E4A"/>
    <w:rsid w:val="00BE4373"/>
    <w:rsid w:val="00BE50FE"/>
    <w:rsid w:val="00BE6276"/>
    <w:rsid w:val="00BE6657"/>
    <w:rsid w:val="00BF02D8"/>
    <w:rsid w:val="00BF03AE"/>
    <w:rsid w:val="00BF11A0"/>
    <w:rsid w:val="00BF2254"/>
    <w:rsid w:val="00BF281E"/>
    <w:rsid w:val="00BF2A07"/>
    <w:rsid w:val="00BF35A2"/>
    <w:rsid w:val="00BF3EA3"/>
    <w:rsid w:val="00BF46FD"/>
    <w:rsid w:val="00BF6205"/>
    <w:rsid w:val="00BF652C"/>
    <w:rsid w:val="00C001C8"/>
    <w:rsid w:val="00C00BCB"/>
    <w:rsid w:val="00C00E30"/>
    <w:rsid w:val="00C02ABA"/>
    <w:rsid w:val="00C039DF"/>
    <w:rsid w:val="00C03A0B"/>
    <w:rsid w:val="00C04CF6"/>
    <w:rsid w:val="00C04D4C"/>
    <w:rsid w:val="00C05ADE"/>
    <w:rsid w:val="00C0604D"/>
    <w:rsid w:val="00C06690"/>
    <w:rsid w:val="00C06AC4"/>
    <w:rsid w:val="00C07073"/>
    <w:rsid w:val="00C076C3"/>
    <w:rsid w:val="00C07C87"/>
    <w:rsid w:val="00C101B1"/>
    <w:rsid w:val="00C108BC"/>
    <w:rsid w:val="00C10959"/>
    <w:rsid w:val="00C11B7C"/>
    <w:rsid w:val="00C126F6"/>
    <w:rsid w:val="00C131F5"/>
    <w:rsid w:val="00C13454"/>
    <w:rsid w:val="00C13A24"/>
    <w:rsid w:val="00C154E7"/>
    <w:rsid w:val="00C15685"/>
    <w:rsid w:val="00C1760A"/>
    <w:rsid w:val="00C21A41"/>
    <w:rsid w:val="00C222A0"/>
    <w:rsid w:val="00C223AC"/>
    <w:rsid w:val="00C229B9"/>
    <w:rsid w:val="00C23904"/>
    <w:rsid w:val="00C239EF"/>
    <w:rsid w:val="00C23C7A"/>
    <w:rsid w:val="00C25E2A"/>
    <w:rsid w:val="00C25F7B"/>
    <w:rsid w:val="00C31E2A"/>
    <w:rsid w:val="00C33688"/>
    <w:rsid w:val="00C3374D"/>
    <w:rsid w:val="00C34DE9"/>
    <w:rsid w:val="00C34EB8"/>
    <w:rsid w:val="00C37444"/>
    <w:rsid w:val="00C37D1B"/>
    <w:rsid w:val="00C37DDF"/>
    <w:rsid w:val="00C40090"/>
    <w:rsid w:val="00C4025D"/>
    <w:rsid w:val="00C41BD5"/>
    <w:rsid w:val="00C41E2F"/>
    <w:rsid w:val="00C421C0"/>
    <w:rsid w:val="00C4313F"/>
    <w:rsid w:val="00C43D13"/>
    <w:rsid w:val="00C45411"/>
    <w:rsid w:val="00C45AE9"/>
    <w:rsid w:val="00C46CD3"/>
    <w:rsid w:val="00C47A2C"/>
    <w:rsid w:val="00C50744"/>
    <w:rsid w:val="00C50E51"/>
    <w:rsid w:val="00C5286B"/>
    <w:rsid w:val="00C5346C"/>
    <w:rsid w:val="00C537A0"/>
    <w:rsid w:val="00C53AAD"/>
    <w:rsid w:val="00C551FB"/>
    <w:rsid w:val="00C562A3"/>
    <w:rsid w:val="00C56788"/>
    <w:rsid w:val="00C626AB"/>
    <w:rsid w:val="00C6336B"/>
    <w:rsid w:val="00C6384E"/>
    <w:rsid w:val="00C653A3"/>
    <w:rsid w:val="00C662DB"/>
    <w:rsid w:val="00C663CE"/>
    <w:rsid w:val="00C71259"/>
    <w:rsid w:val="00C718E7"/>
    <w:rsid w:val="00C71A61"/>
    <w:rsid w:val="00C73DCD"/>
    <w:rsid w:val="00C75275"/>
    <w:rsid w:val="00C77119"/>
    <w:rsid w:val="00C77B62"/>
    <w:rsid w:val="00C77BF1"/>
    <w:rsid w:val="00C80BC6"/>
    <w:rsid w:val="00C82BC3"/>
    <w:rsid w:val="00C83714"/>
    <w:rsid w:val="00C83D89"/>
    <w:rsid w:val="00C83FDE"/>
    <w:rsid w:val="00C85037"/>
    <w:rsid w:val="00C85D71"/>
    <w:rsid w:val="00C87C89"/>
    <w:rsid w:val="00C90416"/>
    <w:rsid w:val="00C90B8D"/>
    <w:rsid w:val="00C918F1"/>
    <w:rsid w:val="00C93425"/>
    <w:rsid w:val="00C93723"/>
    <w:rsid w:val="00C93C40"/>
    <w:rsid w:val="00C94D5E"/>
    <w:rsid w:val="00C95BE4"/>
    <w:rsid w:val="00C97170"/>
    <w:rsid w:val="00C976EF"/>
    <w:rsid w:val="00CA057F"/>
    <w:rsid w:val="00CA0D75"/>
    <w:rsid w:val="00CA10A9"/>
    <w:rsid w:val="00CA2209"/>
    <w:rsid w:val="00CA4236"/>
    <w:rsid w:val="00CA4F4E"/>
    <w:rsid w:val="00CA55D7"/>
    <w:rsid w:val="00CA573B"/>
    <w:rsid w:val="00CA6686"/>
    <w:rsid w:val="00CA6F94"/>
    <w:rsid w:val="00CA70D1"/>
    <w:rsid w:val="00CA762E"/>
    <w:rsid w:val="00CA76B5"/>
    <w:rsid w:val="00CA7CEB"/>
    <w:rsid w:val="00CB14D4"/>
    <w:rsid w:val="00CB1C73"/>
    <w:rsid w:val="00CB1E4C"/>
    <w:rsid w:val="00CB2157"/>
    <w:rsid w:val="00CB3093"/>
    <w:rsid w:val="00CB4F23"/>
    <w:rsid w:val="00CB53FD"/>
    <w:rsid w:val="00CB67C7"/>
    <w:rsid w:val="00CB6A42"/>
    <w:rsid w:val="00CC073F"/>
    <w:rsid w:val="00CC11EA"/>
    <w:rsid w:val="00CC28A4"/>
    <w:rsid w:val="00CC2FCD"/>
    <w:rsid w:val="00CC3126"/>
    <w:rsid w:val="00CC3D5B"/>
    <w:rsid w:val="00CC4CE7"/>
    <w:rsid w:val="00CC500B"/>
    <w:rsid w:val="00CC584D"/>
    <w:rsid w:val="00CC63F2"/>
    <w:rsid w:val="00CC65A8"/>
    <w:rsid w:val="00CC7BA4"/>
    <w:rsid w:val="00CD08C7"/>
    <w:rsid w:val="00CD096F"/>
    <w:rsid w:val="00CD131F"/>
    <w:rsid w:val="00CD1FD3"/>
    <w:rsid w:val="00CD30C9"/>
    <w:rsid w:val="00CD3294"/>
    <w:rsid w:val="00CD3BCB"/>
    <w:rsid w:val="00CD4840"/>
    <w:rsid w:val="00CD486D"/>
    <w:rsid w:val="00CD6028"/>
    <w:rsid w:val="00CE0538"/>
    <w:rsid w:val="00CE05F6"/>
    <w:rsid w:val="00CE0C54"/>
    <w:rsid w:val="00CE3443"/>
    <w:rsid w:val="00CE5EBC"/>
    <w:rsid w:val="00CE66C4"/>
    <w:rsid w:val="00CE6EDC"/>
    <w:rsid w:val="00CF060B"/>
    <w:rsid w:val="00CF0E48"/>
    <w:rsid w:val="00CF0FC2"/>
    <w:rsid w:val="00CF192A"/>
    <w:rsid w:val="00CF2732"/>
    <w:rsid w:val="00CF2975"/>
    <w:rsid w:val="00CF3601"/>
    <w:rsid w:val="00CF3A5A"/>
    <w:rsid w:val="00CF51F8"/>
    <w:rsid w:val="00CF60F2"/>
    <w:rsid w:val="00D0086B"/>
    <w:rsid w:val="00D02C4A"/>
    <w:rsid w:val="00D04CA7"/>
    <w:rsid w:val="00D05EED"/>
    <w:rsid w:val="00D0607E"/>
    <w:rsid w:val="00D06E0E"/>
    <w:rsid w:val="00D07304"/>
    <w:rsid w:val="00D07ECE"/>
    <w:rsid w:val="00D1121D"/>
    <w:rsid w:val="00D1251D"/>
    <w:rsid w:val="00D15181"/>
    <w:rsid w:val="00D1593C"/>
    <w:rsid w:val="00D15B4B"/>
    <w:rsid w:val="00D1650D"/>
    <w:rsid w:val="00D16A6E"/>
    <w:rsid w:val="00D171BC"/>
    <w:rsid w:val="00D17534"/>
    <w:rsid w:val="00D176A3"/>
    <w:rsid w:val="00D178B2"/>
    <w:rsid w:val="00D17ECB"/>
    <w:rsid w:val="00D201B4"/>
    <w:rsid w:val="00D20550"/>
    <w:rsid w:val="00D2098E"/>
    <w:rsid w:val="00D21386"/>
    <w:rsid w:val="00D218AA"/>
    <w:rsid w:val="00D21E44"/>
    <w:rsid w:val="00D235F5"/>
    <w:rsid w:val="00D23F17"/>
    <w:rsid w:val="00D25045"/>
    <w:rsid w:val="00D25204"/>
    <w:rsid w:val="00D255BB"/>
    <w:rsid w:val="00D257B9"/>
    <w:rsid w:val="00D25E0F"/>
    <w:rsid w:val="00D26249"/>
    <w:rsid w:val="00D26489"/>
    <w:rsid w:val="00D26B8F"/>
    <w:rsid w:val="00D26C5A"/>
    <w:rsid w:val="00D300DF"/>
    <w:rsid w:val="00D31460"/>
    <w:rsid w:val="00D32022"/>
    <w:rsid w:val="00D336F9"/>
    <w:rsid w:val="00D33EEE"/>
    <w:rsid w:val="00D34637"/>
    <w:rsid w:val="00D351D3"/>
    <w:rsid w:val="00D357ED"/>
    <w:rsid w:val="00D35B17"/>
    <w:rsid w:val="00D3633F"/>
    <w:rsid w:val="00D36655"/>
    <w:rsid w:val="00D37FCE"/>
    <w:rsid w:val="00D4027B"/>
    <w:rsid w:val="00D40B5C"/>
    <w:rsid w:val="00D40C2F"/>
    <w:rsid w:val="00D41000"/>
    <w:rsid w:val="00D42DFD"/>
    <w:rsid w:val="00D43282"/>
    <w:rsid w:val="00D43A07"/>
    <w:rsid w:val="00D44FAD"/>
    <w:rsid w:val="00D475AA"/>
    <w:rsid w:val="00D47C04"/>
    <w:rsid w:val="00D50452"/>
    <w:rsid w:val="00D51C7C"/>
    <w:rsid w:val="00D52E49"/>
    <w:rsid w:val="00D53A11"/>
    <w:rsid w:val="00D57FF2"/>
    <w:rsid w:val="00D60476"/>
    <w:rsid w:val="00D613F7"/>
    <w:rsid w:val="00D618B1"/>
    <w:rsid w:val="00D61D6A"/>
    <w:rsid w:val="00D63CF2"/>
    <w:rsid w:val="00D640C6"/>
    <w:rsid w:val="00D6415E"/>
    <w:rsid w:val="00D64E63"/>
    <w:rsid w:val="00D659D9"/>
    <w:rsid w:val="00D6699F"/>
    <w:rsid w:val="00D677A7"/>
    <w:rsid w:val="00D7006E"/>
    <w:rsid w:val="00D70525"/>
    <w:rsid w:val="00D70D81"/>
    <w:rsid w:val="00D7169F"/>
    <w:rsid w:val="00D71EC3"/>
    <w:rsid w:val="00D72506"/>
    <w:rsid w:val="00D73FA3"/>
    <w:rsid w:val="00D7431E"/>
    <w:rsid w:val="00D75AED"/>
    <w:rsid w:val="00D7694D"/>
    <w:rsid w:val="00D76AA9"/>
    <w:rsid w:val="00D8039A"/>
    <w:rsid w:val="00D8151A"/>
    <w:rsid w:val="00D81890"/>
    <w:rsid w:val="00D82038"/>
    <w:rsid w:val="00D82E85"/>
    <w:rsid w:val="00D82FC6"/>
    <w:rsid w:val="00D834D9"/>
    <w:rsid w:val="00D83B57"/>
    <w:rsid w:val="00D8445A"/>
    <w:rsid w:val="00D84529"/>
    <w:rsid w:val="00D847B4"/>
    <w:rsid w:val="00D84CF4"/>
    <w:rsid w:val="00D84E98"/>
    <w:rsid w:val="00D871C9"/>
    <w:rsid w:val="00D90B11"/>
    <w:rsid w:val="00D90C26"/>
    <w:rsid w:val="00D90DF9"/>
    <w:rsid w:val="00D91558"/>
    <w:rsid w:val="00D9209B"/>
    <w:rsid w:val="00D923E2"/>
    <w:rsid w:val="00D92752"/>
    <w:rsid w:val="00D936CF"/>
    <w:rsid w:val="00D939CE"/>
    <w:rsid w:val="00D93E2D"/>
    <w:rsid w:val="00D93FEE"/>
    <w:rsid w:val="00D943A8"/>
    <w:rsid w:val="00D963E1"/>
    <w:rsid w:val="00D9682C"/>
    <w:rsid w:val="00D96DDB"/>
    <w:rsid w:val="00DA06EC"/>
    <w:rsid w:val="00DA097C"/>
    <w:rsid w:val="00DA1C6F"/>
    <w:rsid w:val="00DA1CF0"/>
    <w:rsid w:val="00DA1FEA"/>
    <w:rsid w:val="00DA2012"/>
    <w:rsid w:val="00DA2061"/>
    <w:rsid w:val="00DA2211"/>
    <w:rsid w:val="00DA238A"/>
    <w:rsid w:val="00DA2DE3"/>
    <w:rsid w:val="00DA2FB1"/>
    <w:rsid w:val="00DA732B"/>
    <w:rsid w:val="00DA77EB"/>
    <w:rsid w:val="00DA7B7D"/>
    <w:rsid w:val="00DA7D6A"/>
    <w:rsid w:val="00DB21A7"/>
    <w:rsid w:val="00DB3B81"/>
    <w:rsid w:val="00DB46C7"/>
    <w:rsid w:val="00DB58EC"/>
    <w:rsid w:val="00DB6149"/>
    <w:rsid w:val="00DC0568"/>
    <w:rsid w:val="00DC0955"/>
    <w:rsid w:val="00DC1D79"/>
    <w:rsid w:val="00DC2A97"/>
    <w:rsid w:val="00DC7F22"/>
    <w:rsid w:val="00DD05D3"/>
    <w:rsid w:val="00DD1E95"/>
    <w:rsid w:val="00DD2884"/>
    <w:rsid w:val="00DD38B3"/>
    <w:rsid w:val="00DD4495"/>
    <w:rsid w:val="00DD5618"/>
    <w:rsid w:val="00DD5625"/>
    <w:rsid w:val="00DD5787"/>
    <w:rsid w:val="00DD5CF2"/>
    <w:rsid w:val="00DD5DC4"/>
    <w:rsid w:val="00DD5E7B"/>
    <w:rsid w:val="00DD5F1E"/>
    <w:rsid w:val="00DD5F2F"/>
    <w:rsid w:val="00DD6775"/>
    <w:rsid w:val="00DD7EE0"/>
    <w:rsid w:val="00DE021F"/>
    <w:rsid w:val="00DE0BC1"/>
    <w:rsid w:val="00DE18E1"/>
    <w:rsid w:val="00DE26BC"/>
    <w:rsid w:val="00DE328B"/>
    <w:rsid w:val="00DE346F"/>
    <w:rsid w:val="00DE3646"/>
    <w:rsid w:val="00DE3EE6"/>
    <w:rsid w:val="00DE510B"/>
    <w:rsid w:val="00DE5732"/>
    <w:rsid w:val="00DE7168"/>
    <w:rsid w:val="00DE73A4"/>
    <w:rsid w:val="00DE7A09"/>
    <w:rsid w:val="00DE7B70"/>
    <w:rsid w:val="00DF1660"/>
    <w:rsid w:val="00DF27C1"/>
    <w:rsid w:val="00DF2B18"/>
    <w:rsid w:val="00DF3440"/>
    <w:rsid w:val="00DF40B5"/>
    <w:rsid w:val="00DF49D0"/>
    <w:rsid w:val="00DF61CB"/>
    <w:rsid w:val="00DF70C3"/>
    <w:rsid w:val="00DF7C87"/>
    <w:rsid w:val="00E00189"/>
    <w:rsid w:val="00E012E6"/>
    <w:rsid w:val="00E02513"/>
    <w:rsid w:val="00E03063"/>
    <w:rsid w:val="00E031E1"/>
    <w:rsid w:val="00E036A3"/>
    <w:rsid w:val="00E100C9"/>
    <w:rsid w:val="00E13BFA"/>
    <w:rsid w:val="00E1439C"/>
    <w:rsid w:val="00E1651C"/>
    <w:rsid w:val="00E16A36"/>
    <w:rsid w:val="00E16FF0"/>
    <w:rsid w:val="00E17D4A"/>
    <w:rsid w:val="00E20CF9"/>
    <w:rsid w:val="00E20DC1"/>
    <w:rsid w:val="00E238FC"/>
    <w:rsid w:val="00E26031"/>
    <w:rsid w:val="00E27313"/>
    <w:rsid w:val="00E27CF1"/>
    <w:rsid w:val="00E3245C"/>
    <w:rsid w:val="00E32AA7"/>
    <w:rsid w:val="00E3396C"/>
    <w:rsid w:val="00E3423F"/>
    <w:rsid w:val="00E35760"/>
    <w:rsid w:val="00E35843"/>
    <w:rsid w:val="00E35B2C"/>
    <w:rsid w:val="00E360A8"/>
    <w:rsid w:val="00E365EC"/>
    <w:rsid w:val="00E40012"/>
    <w:rsid w:val="00E4034C"/>
    <w:rsid w:val="00E40EF9"/>
    <w:rsid w:val="00E41D4C"/>
    <w:rsid w:val="00E42683"/>
    <w:rsid w:val="00E42F20"/>
    <w:rsid w:val="00E430DD"/>
    <w:rsid w:val="00E43A02"/>
    <w:rsid w:val="00E4446D"/>
    <w:rsid w:val="00E44745"/>
    <w:rsid w:val="00E449DD"/>
    <w:rsid w:val="00E44BCB"/>
    <w:rsid w:val="00E453A0"/>
    <w:rsid w:val="00E459AA"/>
    <w:rsid w:val="00E468A0"/>
    <w:rsid w:val="00E477CD"/>
    <w:rsid w:val="00E5076B"/>
    <w:rsid w:val="00E5097C"/>
    <w:rsid w:val="00E50B99"/>
    <w:rsid w:val="00E51823"/>
    <w:rsid w:val="00E51B24"/>
    <w:rsid w:val="00E51D21"/>
    <w:rsid w:val="00E52FC7"/>
    <w:rsid w:val="00E54008"/>
    <w:rsid w:val="00E54325"/>
    <w:rsid w:val="00E546ED"/>
    <w:rsid w:val="00E54A1D"/>
    <w:rsid w:val="00E55410"/>
    <w:rsid w:val="00E55421"/>
    <w:rsid w:val="00E57D56"/>
    <w:rsid w:val="00E60263"/>
    <w:rsid w:val="00E60B2E"/>
    <w:rsid w:val="00E6121E"/>
    <w:rsid w:val="00E612D5"/>
    <w:rsid w:val="00E63AAF"/>
    <w:rsid w:val="00E64C7F"/>
    <w:rsid w:val="00E667C3"/>
    <w:rsid w:val="00E66AE7"/>
    <w:rsid w:val="00E7091E"/>
    <w:rsid w:val="00E70B17"/>
    <w:rsid w:val="00E7384C"/>
    <w:rsid w:val="00E73B21"/>
    <w:rsid w:val="00E74CF3"/>
    <w:rsid w:val="00E75EBF"/>
    <w:rsid w:val="00E76337"/>
    <w:rsid w:val="00E76B5F"/>
    <w:rsid w:val="00E80743"/>
    <w:rsid w:val="00E80C86"/>
    <w:rsid w:val="00E83692"/>
    <w:rsid w:val="00E847C0"/>
    <w:rsid w:val="00E84C17"/>
    <w:rsid w:val="00E8711F"/>
    <w:rsid w:val="00E87C7E"/>
    <w:rsid w:val="00E910F5"/>
    <w:rsid w:val="00E91724"/>
    <w:rsid w:val="00E92E33"/>
    <w:rsid w:val="00E936DA"/>
    <w:rsid w:val="00E9467C"/>
    <w:rsid w:val="00E946F7"/>
    <w:rsid w:val="00E9503A"/>
    <w:rsid w:val="00E95B24"/>
    <w:rsid w:val="00E97817"/>
    <w:rsid w:val="00E97BA0"/>
    <w:rsid w:val="00E97E60"/>
    <w:rsid w:val="00EA14C2"/>
    <w:rsid w:val="00EA15BF"/>
    <w:rsid w:val="00EA1EAC"/>
    <w:rsid w:val="00EA1EE1"/>
    <w:rsid w:val="00EA46AA"/>
    <w:rsid w:val="00EA48B2"/>
    <w:rsid w:val="00EA4DB4"/>
    <w:rsid w:val="00EA4E2F"/>
    <w:rsid w:val="00EA500C"/>
    <w:rsid w:val="00EA56B5"/>
    <w:rsid w:val="00EA6C69"/>
    <w:rsid w:val="00EB09E2"/>
    <w:rsid w:val="00EB348A"/>
    <w:rsid w:val="00EB6EEB"/>
    <w:rsid w:val="00EB72D3"/>
    <w:rsid w:val="00EB7FBC"/>
    <w:rsid w:val="00EC0674"/>
    <w:rsid w:val="00EC075A"/>
    <w:rsid w:val="00EC14FD"/>
    <w:rsid w:val="00EC15EE"/>
    <w:rsid w:val="00EC225B"/>
    <w:rsid w:val="00EC24BF"/>
    <w:rsid w:val="00EC3A97"/>
    <w:rsid w:val="00EC43DC"/>
    <w:rsid w:val="00EC4AF3"/>
    <w:rsid w:val="00EC61C0"/>
    <w:rsid w:val="00ED08CF"/>
    <w:rsid w:val="00ED2D17"/>
    <w:rsid w:val="00ED4F12"/>
    <w:rsid w:val="00ED5CAC"/>
    <w:rsid w:val="00ED6065"/>
    <w:rsid w:val="00ED7FD3"/>
    <w:rsid w:val="00EE0B3E"/>
    <w:rsid w:val="00EE208D"/>
    <w:rsid w:val="00EE239D"/>
    <w:rsid w:val="00EE349B"/>
    <w:rsid w:val="00EE3704"/>
    <w:rsid w:val="00EE37C4"/>
    <w:rsid w:val="00EE3811"/>
    <w:rsid w:val="00EE393A"/>
    <w:rsid w:val="00EE3CF6"/>
    <w:rsid w:val="00EE401F"/>
    <w:rsid w:val="00EE4630"/>
    <w:rsid w:val="00EE4F15"/>
    <w:rsid w:val="00EE56AB"/>
    <w:rsid w:val="00EE5C0C"/>
    <w:rsid w:val="00EE6A98"/>
    <w:rsid w:val="00EE7516"/>
    <w:rsid w:val="00EE768E"/>
    <w:rsid w:val="00EF0CFA"/>
    <w:rsid w:val="00EF0D74"/>
    <w:rsid w:val="00EF108C"/>
    <w:rsid w:val="00EF1986"/>
    <w:rsid w:val="00EF1FC4"/>
    <w:rsid w:val="00EF410A"/>
    <w:rsid w:val="00EF528A"/>
    <w:rsid w:val="00EF5C93"/>
    <w:rsid w:val="00EF63A8"/>
    <w:rsid w:val="00EF6FEA"/>
    <w:rsid w:val="00EF743E"/>
    <w:rsid w:val="00EF74C1"/>
    <w:rsid w:val="00F00E6B"/>
    <w:rsid w:val="00F01764"/>
    <w:rsid w:val="00F0328E"/>
    <w:rsid w:val="00F03760"/>
    <w:rsid w:val="00F04078"/>
    <w:rsid w:val="00F04CC0"/>
    <w:rsid w:val="00F06695"/>
    <w:rsid w:val="00F076D5"/>
    <w:rsid w:val="00F10404"/>
    <w:rsid w:val="00F107A4"/>
    <w:rsid w:val="00F113CA"/>
    <w:rsid w:val="00F11570"/>
    <w:rsid w:val="00F118B2"/>
    <w:rsid w:val="00F11D0D"/>
    <w:rsid w:val="00F130E5"/>
    <w:rsid w:val="00F139E3"/>
    <w:rsid w:val="00F13D45"/>
    <w:rsid w:val="00F13FA9"/>
    <w:rsid w:val="00F15FC9"/>
    <w:rsid w:val="00F16CDC"/>
    <w:rsid w:val="00F177CD"/>
    <w:rsid w:val="00F17F95"/>
    <w:rsid w:val="00F20C6B"/>
    <w:rsid w:val="00F21BDC"/>
    <w:rsid w:val="00F236F6"/>
    <w:rsid w:val="00F23806"/>
    <w:rsid w:val="00F25A18"/>
    <w:rsid w:val="00F26A54"/>
    <w:rsid w:val="00F26C27"/>
    <w:rsid w:val="00F30160"/>
    <w:rsid w:val="00F30EAF"/>
    <w:rsid w:val="00F30ECD"/>
    <w:rsid w:val="00F33424"/>
    <w:rsid w:val="00F342EE"/>
    <w:rsid w:val="00F345ED"/>
    <w:rsid w:val="00F379E2"/>
    <w:rsid w:val="00F41503"/>
    <w:rsid w:val="00F43150"/>
    <w:rsid w:val="00F434F3"/>
    <w:rsid w:val="00F434F7"/>
    <w:rsid w:val="00F43E39"/>
    <w:rsid w:val="00F44029"/>
    <w:rsid w:val="00F44947"/>
    <w:rsid w:val="00F44EC5"/>
    <w:rsid w:val="00F450A4"/>
    <w:rsid w:val="00F452AF"/>
    <w:rsid w:val="00F459A1"/>
    <w:rsid w:val="00F4619C"/>
    <w:rsid w:val="00F478E3"/>
    <w:rsid w:val="00F47CD5"/>
    <w:rsid w:val="00F50942"/>
    <w:rsid w:val="00F50ED7"/>
    <w:rsid w:val="00F51996"/>
    <w:rsid w:val="00F51EC1"/>
    <w:rsid w:val="00F541B2"/>
    <w:rsid w:val="00F5502A"/>
    <w:rsid w:val="00F55741"/>
    <w:rsid w:val="00F558E9"/>
    <w:rsid w:val="00F55F89"/>
    <w:rsid w:val="00F560AE"/>
    <w:rsid w:val="00F56120"/>
    <w:rsid w:val="00F578BA"/>
    <w:rsid w:val="00F57A6A"/>
    <w:rsid w:val="00F60D80"/>
    <w:rsid w:val="00F61351"/>
    <w:rsid w:val="00F6161A"/>
    <w:rsid w:val="00F6168A"/>
    <w:rsid w:val="00F62627"/>
    <w:rsid w:val="00F641AB"/>
    <w:rsid w:val="00F648EA"/>
    <w:rsid w:val="00F65475"/>
    <w:rsid w:val="00F65562"/>
    <w:rsid w:val="00F67B02"/>
    <w:rsid w:val="00F7011E"/>
    <w:rsid w:val="00F7090E"/>
    <w:rsid w:val="00F70BE8"/>
    <w:rsid w:val="00F7398E"/>
    <w:rsid w:val="00F74661"/>
    <w:rsid w:val="00F7509E"/>
    <w:rsid w:val="00F76425"/>
    <w:rsid w:val="00F76D37"/>
    <w:rsid w:val="00F802D1"/>
    <w:rsid w:val="00F8098D"/>
    <w:rsid w:val="00F81DEE"/>
    <w:rsid w:val="00F820E5"/>
    <w:rsid w:val="00F8295D"/>
    <w:rsid w:val="00F833F6"/>
    <w:rsid w:val="00F84675"/>
    <w:rsid w:val="00F85327"/>
    <w:rsid w:val="00F85D15"/>
    <w:rsid w:val="00F868AE"/>
    <w:rsid w:val="00F87A22"/>
    <w:rsid w:val="00F92C51"/>
    <w:rsid w:val="00F937E4"/>
    <w:rsid w:val="00F93BFD"/>
    <w:rsid w:val="00F9587F"/>
    <w:rsid w:val="00F9674F"/>
    <w:rsid w:val="00F97B8E"/>
    <w:rsid w:val="00FA365A"/>
    <w:rsid w:val="00FA5A6A"/>
    <w:rsid w:val="00FA70AA"/>
    <w:rsid w:val="00FB07AC"/>
    <w:rsid w:val="00FB1B8B"/>
    <w:rsid w:val="00FB28CD"/>
    <w:rsid w:val="00FB527C"/>
    <w:rsid w:val="00FB5A9E"/>
    <w:rsid w:val="00FB5FA8"/>
    <w:rsid w:val="00FB65D6"/>
    <w:rsid w:val="00FB7123"/>
    <w:rsid w:val="00FB7670"/>
    <w:rsid w:val="00FC0023"/>
    <w:rsid w:val="00FC105D"/>
    <w:rsid w:val="00FC188A"/>
    <w:rsid w:val="00FC3431"/>
    <w:rsid w:val="00FC388E"/>
    <w:rsid w:val="00FC5EAE"/>
    <w:rsid w:val="00FC6A38"/>
    <w:rsid w:val="00FC7B01"/>
    <w:rsid w:val="00FD00F5"/>
    <w:rsid w:val="00FD04CE"/>
    <w:rsid w:val="00FD0634"/>
    <w:rsid w:val="00FD0B2B"/>
    <w:rsid w:val="00FD0F0B"/>
    <w:rsid w:val="00FD2523"/>
    <w:rsid w:val="00FD28B4"/>
    <w:rsid w:val="00FD466C"/>
    <w:rsid w:val="00FD4932"/>
    <w:rsid w:val="00FD49C4"/>
    <w:rsid w:val="00FD4C26"/>
    <w:rsid w:val="00FD7CDD"/>
    <w:rsid w:val="00FE07C4"/>
    <w:rsid w:val="00FE1158"/>
    <w:rsid w:val="00FE33A3"/>
    <w:rsid w:val="00FE3EF1"/>
    <w:rsid w:val="00FE5555"/>
    <w:rsid w:val="00FE70C4"/>
    <w:rsid w:val="00FF0B7A"/>
    <w:rsid w:val="00FF1474"/>
    <w:rsid w:val="00FF1A08"/>
    <w:rsid w:val="00FF3516"/>
    <w:rsid w:val="00FF3A96"/>
    <w:rsid w:val="00FF5153"/>
    <w:rsid w:val="00FF51D6"/>
    <w:rsid w:val="00FF52C4"/>
    <w:rsid w:val="00FF65F8"/>
    <w:rsid w:val="00FF68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71CA8B4-B3EC-46C9-B688-18F4E167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339B"/>
    <w:pPr>
      <w:spacing w:after="160" w:line="259" w:lineRule="auto"/>
    </w:pPr>
    <w:rPr>
      <w:sz w:val="22"/>
      <w:szCs w:val="22"/>
      <w:lang w:eastAsia="en-US"/>
    </w:rPr>
  </w:style>
  <w:style w:type="paragraph" w:styleId="Nadpis1">
    <w:name w:val="heading 1"/>
    <w:basedOn w:val="Normln"/>
    <w:next w:val="Normln"/>
    <w:link w:val="Nadpis1Char"/>
    <w:qFormat/>
    <w:locked/>
    <w:rsid w:val="0094339C"/>
    <w:pPr>
      <w:keepNext/>
      <w:spacing w:after="0" w:line="240" w:lineRule="auto"/>
      <w:outlineLvl w:val="0"/>
    </w:pPr>
    <w:rPr>
      <w:rFonts w:ascii="Times New Roman" w:eastAsia="Times New Roman" w:hAnsi="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sl">
    <w:name w:val="fsl"/>
    <w:uiPriority w:val="99"/>
    <w:rsid w:val="003B6F68"/>
  </w:style>
  <w:style w:type="character" w:customStyle="1" w:styleId="textexposedshow">
    <w:name w:val="text_exposed_show"/>
    <w:rsid w:val="003B6F68"/>
  </w:style>
  <w:style w:type="character" w:styleId="Siln">
    <w:name w:val="Strong"/>
    <w:uiPriority w:val="22"/>
    <w:qFormat/>
    <w:rsid w:val="00AC6BDF"/>
    <w:rPr>
      <w:rFonts w:cs="Times New Roman"/>
      <w:b/>
    </w:rPr>
  </w:style>
  <w:style w:type="paragraph" w:styleId="Bezmezer">
    <w:name w:val="No Spacing"/>
    <w:uiPriority w:val="1"/>
    <w:qFormat/>
    <w:rsid w:val="006B44D4"/>
    <w:rPr>
      <w:sz w:val="22"/>
      <w:szCs w:val="22"/>
      <w:lang w:eastAsia="en-US"/>
    </w:rPr>
  </w:style>
  <w:style w:type="character" w:customStyle="1" w:styleId="st">
    <w:name w:val="st"/>
    <w:uiPriority w:val="99"/>
    <w:rsid w:val="006B44D4"/>
  </w:style>
  <w:style w:type="paragraph" w:styleId="Normlnweb">
    <w:name w:val="Normal (Web)"/>
    <w:basedOn w:val="Normln"/>
    <w:uiPriority w:val="99"/>
    <w:rsid w:val="004100DE"/>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rsid w:val="00250614"/>
    <w:rPr>
      <w:rFonts w:cs="Times New Roman"/>
      <w:color w:val="0563C1"/>
      <w:u w:val="single"/>
    </w:rPr>
  </w:style>
  <w:style w:type="paragraph" w:styleId="Textbubliny">
    <w:name w:val="Balloon Text"/>
    <w:basedOn w:val="Normln"/>
    <w:link w:val="TextbublinyChar"/>
    <w:uiPriority w:val="99"/>
    <w:semiHidden/>
    <w:rsid w:val="00DE0BC1"/>
    <w:pPr>
      <w:spacing w:after="0" w:line="240" w:lineRule="auto"/>
    </w:pPr>
    <w:rPr>
      <w:sz w:val="18"/>
      <w:szCs w:val="20"/>
    </w:rPr>
  </w:style>
  <w:style w:type="character" w:customStyle="1" w:styleId="TextbublinyChar">
    <w:name w:val="Text bubliny Char"/>
    <w:link w:val="Textbubliny"/>
    <w:uiPriority w:val="99"/>
    <w:semiHidden/>
    <w:locked/>
    <w:rsid w:val="00DE0BC1"/>
    <w:rPr>
      <w:rFonts w:cs="Times New Roman"/>
      <w:sz w:val="18"/>
      <w:lang w:eastAsia="en-US"/>
    </w:rPr>
  </w:style>
  <w:style w:type="character" w:styleId="Odkaznakoment">
    <w:name w:val="annotation reference"/>
    <w:uiPriority w:val="99"/>
    <w:semiHidden/>
    <w:rsid w:val="00F30EAF"/>
    <w:rPr>
      <w:rFonts w:cs="Times New Roman"/>
      <w:sz w:val="16"/>
    </w:rPr>
  </w:style>
  <w:style w:type="paragraph" w:styleId="Textkomente">
    <w:name w:val="annotation text"/>
    <w:basedOn w:val="Normln"/>
    <w:link w:val="TextkomenteChar"/>
    <w:uiPriority w:val="99"/>
    <w:semiHidden/>
    <w:rsid w:val="00F30EAF"/>
    <w:rPr>
      <w:sz w:val="20"/>
      <w:szCs w:val="20"/>
    </w:rPr>
  </w:style>
  <w:style w:type="character" w:customStyle="1" w:styleId="TextkomenteChar">
    <w:name w:val="Text komentáře Char"/>
    <w:link w:val="Textkomente"/>
    <w:uiPriority w:val="99"/>
    <w:semiHidden/>
    <w:locked/>
    <w:rsid w:val="00F30EAF"/>
    <w:rPr>
      <w:rFonts w:cs="Times New Roman"/>
      <w:lang w:eastAsia="en-US"/>
    </w:rPr>
  </w:style>
  <w:style w:type="paragraph" w:styleId="Pedmtkomente">
    <w:name w:val="annotation subject"/>
    <w:basedOn w:val="Textkomente"/>
    <w:next w:val="Textkomente"/>
    <w:link w:val="PedmtkomenteChar"/>
    <w:uiPriority w:val="99"/>
    <w:semiHidden/>
    <w:rsid w:val="00F30EAF"/>
    <w:rPr>
      <w:b/>
    </w:rPr>
  </w:style>
  <w:style w:type="character" w:customStyle="1" w:styleId="PedmtkomenteChar">
    <w:name w:val="Předmět komentáře Char"/>
    <w:link w:val="Pedmtkomente"/>
    <w:uiPriority w:val="99"/>
    <w:semiHidden/>
    <w:locked/>
    <w:rsid w:val="00F30EAF"/>
    <w:rPr>
      <w:rFonts w:cs="Times New Roman"/>
      <w:b/>
      <w:lang w:eastAsia="en-US"/>
    </w:rPr>
  </w:style>
  <w:style w:type="character" w:styleId="Zdraznn">
    <w:name w:val="Emphasis"/>
    <w:uiPriority w:val="20"/>
    <w:qFormat/>
    <w:rsid w:val="008C0BFE"/>
    <w:rPr>
      <w:rFonts w:cs="Times New Roman"/>
      <w:i/>
    </w:rPr>
  </w:style>
  <w:style w:type="character" w:customStyle="1" w:styleId="apple-converted-space">
    <w:name w:val="apple-converted-space"/>
    <w:rsid w:val="00963C16"/>
  </w:style>
  <w:style w:type="character" w:customStyle="1" w:styleId="4n-j">
    <w:name w:val="4n-j"/>
    <w:rsid w:val="00622EA8"/>
  </w:style>
  <w:style w:type="paragraph" w:styleId="Zhlav">
    <w:name w:val="header"/>
    <w:basedOn w:val="Normln"/>
    <w:link w:val="ZhlavChar"/>
    <w:uiPriority w:val="99"/>
    <w:unhideWhenUsed/>
    <w:rsid w:val="00323F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3FED"/>
    <w:rPr>
      <w:sz w:val="22"/>
      <w:szCs w:val="22"/>
      <w:lang w:eastAsia="en-US"/>
    </w:rPr>
  </w:style>
  <w:style w:type="paragraph" w:styleId="Zpat">
    <w:name w:val="footer"/>
    <w:basedOn w:val="Normln"/>
    <w:link w:val="ZpatChar"/>
    <w:uiPriority w:val="99"/>
    <w:unhideWhenUsed/>
    <w:rsid w:val="00323FED"/>
    <w:pPr>
      <w:tabs>
        <w:tab w:val="center" w:pos="4536"/>
        <w:tab w:val="right" w:pos="9072"/>
      </w:tabs>
      <w:spacing w:after="0" w:line="240" w:lineRule="auto"/>
    </w:pPr>
  </w:style>
  <w:style w:type="character" w:customStyle="1" w:styleId="ZpatChar">
    <w:name w:val="Zápatí Char"/>
    <w:basedOn w:val="Standardnpsmoodstavce"/>
    <w:link w:val="Zpat"/>
    <w:uiPriority w:val="99"/>
    <w:rsid w:val="00323FED"/>
    <w:rPr>
      <w:sz w:val="22"/>
      <w:szCs w:val="22"/>
      <w:lang w:eastAsia="en-US"/>
    </w:rPr>
  </w:style>
  <w:style w:type="paragraph" w:styleId="Odstavecseseznamem">
    <w:name w:val="List Paragraph"/>
    <w:basedOn w:val="Normln"/>
    <w:uiPriority w:val="34"/>
    <w:qFormat/>
    <w:rsid w:val="005D19A0"/>
    <w:pPr>
      <w:ind w:left="720"/>
      <w:contextualSpacing/>
    </w:pPr>
  </w:style>
  <w:style w:type="paragraph" w:styleId="FormtovanvHTML">
    <w:name w:val="HTML Preformatted"/>
    <w:basedOn w:val="Normln"/>
    <w:link w:val="FormtovanvHTMLChar"/>
    <w:uiPriority w:val="99"/>
    <w:semiHidden/>
    <w:unhideWhenUsed/>
    <w:rsid w:val="0099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947E2"/>
    <w:rPr>
      <w:rFonts w:ascii="Courier New" w:eastAsia="Times New Roman" w:hAnsi="Courier New" w:cs="Courier New"/>
    </w:rPr>
  </w:style>
  <w:style w:type="paragraph" w:styleId="Zkladntext">
    <w:name w:val="Body Text"/>
    <w:basedOn w:val="Normln"/>
    <w:link w:val="ZkladntextChar"/>
    <w:rsid w:val="000F0625"/>
    <w:pPr>
      <w:spacing w:after="0" w:line="240" w:lineRule="auto"/>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0F0625"/>
    <w:rPr>
      <w:rFonts w:ascii="Times New Roman" w:eastAsia="Times New Roman" w:hAnsi="Times New Roman"/>
      <w:sz w:val="24"/>
    </w:rPr>
  </w:style>
  <w:style w:type="paragraph" w:customStyle="1" w:styleId="msonospacing0">
    <w:name w:val="msonospacing"/>
    <w:basedOn w:val="Normln"/>
    <w:rsid w:val="001A3DF7"/>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7oe">
    <w:name w:val="_7oe"/>
    <w:basedOn w:val="Standardnpsmoodstavce"/>
    <w:rsid w:val="004C5862"/>
  </w:style>
  <w:style w:type="character" w:customStyle="1" w:styleId="Nadpis1Char">
    <w:name w:val="Nadpis 1 Char"/>
    <w:basedOn w:val="Standardnpsmoodstavce"/>
    <w:link w:val="Nadpis1"/>
    <w:rsid w:val="0094339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6686">
      <w:bodyDiv w:val="1"/>
      <w:marLeft w:val="0"/>
      <w:marRight w:val="0"/>
      <w:marTop w:val="0"/>
      <w:marBottom w:val="0"/>
      <w:divBdr>
        <w:top w:val="none" w:sz="0" w:space="0" w:color="auto"/>
        <w:left w:val="none" w:sz="0" w:space="0" w:color="auto"/>
        <w:bottom w:val="none" w:sz="0" w:space="0" w:color="auto"/>
        <w:right w:val="none" w:sz="0" w:space="0" w:color="auto"/>
      </w:divBdr>
    </w:div>
    <w:div w:id="82075902">
      <w:bodyDiv w:val="1"/>
      <w:marLeft w:val="0"/>
      <w:marRight w:val="0"/>
      <w:marTop w:val="0"/>
      <w:marBottom w:val="0"/>
      <w:divBdr>
        <w:top w:val="none" w:sz="0" w:space="0" w:color="auto"/>
        <w:left w:val="none" w:sz="0" w:space="0" w:color="auto"/>
        <w:bottom w:val="none" w:sz="0" w:space="0" w:color="auto"/>
        <w:right w:val="none" w:sz="0" w:space="0" w:color="auto"/>
      </w:divBdr>
    </w:div>
    <w:div w:id="206256965">
      <w:bodyDiv w:val="1"/>
      <w:marLeft w:val="0"/>
      <w:marRight w:val="0"/>
      <w:marTop w:val="0"/>
      <w:marBottom w:val="0"/>
      <w:divBdr>
        <w:top w:val="none" w:sz="0" w:space="0" w:color="auto"/>
        <w:left w:val="none" w:sz="0" w:space="0" w:color="auto"/>
        <w:bottom w:val="none" w:sz="0" w:space="0" w:color="auto"/>
        <w:right w:val="none" w:sz="0" w:space="0" w:color="auto"/>
      </w:divBdr>
    </w:div>
    <w:div w:id="210649743">
      <w:bodyDiv w:val="1"/>
      <w:marLeft w:val="0"/>
      <w:marRight w:val="0"/>
      <w:marTop w:val="0"/>
      <w:marBottom w:val="0"/>
      <w:divBdr>
        <w:top w:val="none" w:sz="0" w:space="0" w:color="auto"/>
        <w:left w:val="none" w:sz="0" w:space="0" w:color="auto"/>
        <w:bottom w:val="none" w:sz="0" w:space="0" w:color="auto"/>
        <w:right w:val="none" w:sz="0" w:space="0" w:color="auto"/>
      </w:divBdr>
      <w:divsChild>
        <w:div w:id="1099909729">
          <w:marLeft w:val="0"/>
          <w:marRight w:val="0"/>
          <w:marTop w:val="0"/>
          <w:marBottom w:val="0"/>
          <w:divBdr>
            <w:top w:val="none" w:sz="0" w:space="0" w:color="auto"/>
            <w:left w:val="none" w:sz="0" w:space="0" w:color="auto"/>
            <w:bottom w:val="none" w:sz="0" w:space="0" w:color="auto"/>
            <w:right w:val="none" w:sz="0" w:space="0" w:color="auto"/>
          </w:divBdr>
        </w:div>
        <w:div w:id="117651029">
          <w:marLeft w:val="0"/>
          <w:marRight w:val="0"/>
          <w:marTop w:val="0"/>
          <w:marBottom w:val="0"/>
          <w:divBdr>
            <w:top w:val="none" w:sz="0" w:space="0" w:color="auto"/>
            <w:left w:val="none" w:sz="0" w:space="0" w:color="auto"/>
            <w:bottom w:val="none" w:sz="0" w:space="0" w:color="auto"/>
            <w:right w:val="none" w:sz="0" w:space="0" w:color="auto"/>
          </w:divBdr>
        </w:div>
        <w:div w:id="1650552424">
          <w:marLeft w:val="0"/>
          <w:marRight w:val="0"/>
          <w:marTop w:val="0"/>
          <w:marBottom w:val="0"/>
          <w:divBdr>
            <w:top w:val="none" w:sz="0" w:space="0" w:color="auto"/>
            <w:left w:val="none" w:sz="0" w:space="0" w:color="auto"/>
            <w:bottom w:val="none" w:sz="0" w:space="0" w:color="auto"/>
            <w:right w:val="none" w:sz="0" w:space="0" w:color="auto"/>
          </w:divBdr>
        </w:div>
        <w:div w:id="847450837">
          <w:marLeft w:val="0"/>
          <w:marRight w:val="0"/>
          <w:marTop w:val="0"/>
          <w:marBottom w:val="0"/>
          <w:divBdr>
            <w:top w:val="none" w:sz="0" w:space="0" w:color="auto"/>
            <w:left w:val="none" w:sz="0" w:space="0" w:color="auto"/>
            <w:bottom w:val="none" w:sz="0" w:space="0" w:color="auto"/>
            <w:right w:val="none" w:sz="0" w:space="0" w:color="auto"/>
          </w:divBdr>
        </w:div>
      </w:divsChild>
    </w:div>
    <w:div w:id="231893079">
      <w:bodyDiv w:val="1"/>
      <w:marLeft w:val="0"/>
      <w:marRight w:val="0"/>
      <w:marTop w:val="0"/>
      <w:marBottom w:val="0"/>
      <w:divBdr>
        <w:top w:val="none" w:sz="0" w:space="0" w:color="auto"/>
        <w:left w:val="none" w:sz="0" w:space="0" w:color="auto"/>
        <w:bottom w:val="none" w:sz="0" w:space="0" w:color="auto"/>
        <w:right w:val="none" w:sz="0" w:space="0" w:color="auto"/>
      </w:divBdr>
    </w:div>
    <w:div w:id="278921747">
      <w:bodyDiv w:val="1"/>
      <w:marLeft w:val="0"/>
      <w:marRight w:val="0"/>
      <w:marTop w:val="0"/>
      <w:marBottom w:val="0"/>
      <w:divBdr>
        <w:top w:val="none" w:sz="0" w:space="0" w:color="auto"/>
        <w:left w:val="none" w:sz="0" w:space="0" w:color="auto"/>
        <w:bottom w:val="none" w:sz="0" w:space="0" w:color="auto"/>
        <w:right w:val="none" w:sz="0" w:space="0" w:color="auto"/>
      </w:divBdr>
    </w:div>
    <w:div w:id="279263196">
      <w:bodyDiv w:val="1"/>
      <w:marLeft w:val="0"/>
      <w:marRight w:val="0"/>
      <w:marTop w:val="0"/>
      <w:marBottom w:val="0"/>
      <w:divBdr>
        <w:top w:val="none" w:sz="0" w:space="0" w:color="auto"/>
        <w:left w:val="none" w:sz="0" w:space="0" w:color="auto"/>
        <w:bottom w:val="none" w:sz="0" w:space="0" w:color="auto"/>
        <w:right w:val="none" w:sz="0" w:space="0" w:color="auto"/>
      </w:divBdr>
    </w:div>
    <w:div w:id="315454761">
      <w:bodyDiv w:val="1"/>
      <w:marLeft w:val="0"/>
      <w:marRight w:val="0"/>
      <w:marTop w:val="0"/>
      <w:marBottom w:val="0"/>
      <w:divBdr>
        <w:top w:val="none" w:sz="0" w:space="0" w:color="auto"/>
        <w:left w:val="none" w:sz="0" w:space="0" w:color="auto"/>
        <w:bottom w:val="none" w:sz="0" w:space="0" w:color="auto"/>
        <w:right w:val="none" w:sz="0" w:space="0" w:color="auto"/>
      </w:divBdr>
    </w:div>
    <w:div w:id="322052352">
      <w:bodyDiv w:val="1"/>
      <w:marLeft w:val="0"/>
      <w:marRight w:val="0"/>
      <w:marTop w:val="0"/>
      <w:marBottom w:val="0"/>
      <w:divBdr>
        <w:top w:val="none" w:sz="0" w:space="0" w:color="auto"/>
        <w:left w:val="none" w:sz="0" w:space="0" w:color="auto"/>
        <w:bottom w:val="none" w:sz="0" w:space="0" w:color="auto"/>
        <w:right w:val="none" w:sz="0" w:space="0" w:color="auto"/>
      </w:divBdr>
    </w:div>
    <w:div w:id="356472901">
      <w:bodyDiv w:val="1"/>
      <w:marLeft w:val="0"/>
      <w:marRight w:val="0"/>
      <w:marTop w:val="0"/>
      <w:marBottom w:val="0"/>
      <w:divBdr>
        <w:top w:val="none" w:sz="0" w:space="0" w:color="auto"/>
        <w:left w:val="none" w:sz="0" w:space="0" w:color="auto"/>
        <w:bottom w:val="none" w:sz="0" w:space="0" w:color="auto"/>
        <w:right w:val="none" w:sz="0" w:space="0" w:color="auto"/>
      </w:divBdr>
    </w:div>
    <w:div w:id="366027343">
      <w:bodyDiv w:val="1"/>
      <w:marLeft w:val="0"/>
      <w:marRight w:val="0"/>
      <w:marTop w:val="0"/>
      <w:marBottom w:val="0"/>
      <w:divBdr>
        <w:top w:val="none" w:sz="0" w:space="0" w:color="auto"/>
        <w:left w:val="none" w:sz="0" w:space="0" w:color="auto"/>
        <w:bottom w:val="none" w:sz="0" w:space="0" w:color="auto"/>
        <w:right w:val="none" w:sz="0" w:space="0" w:color="auto"/>
      </w:divBdr>
      <w:divsChild>
        <w:div w:id="511340159">
          <w:marLeft w:val="0"/>
          <w:marRight w:val="0"/>
          <w:marTop w:val="0"/>
          <w:marBottom w:val="0"/>
          <w:divBdr>
            <w:top w:val="none" w:sz="0" w:space="0" w:color="auto"/>
            <w:left w:val="none" w:sz="0" w:space="0" w:color="auto"/>
            <w:bottom w:val="none" w:sz="0" w:space="0" w:color="auto"/>
            <w:right w:val="none" w:sz="0" w:space="0" w:color="auto"/>
          </w:divBdr>
        </w:div>
      </w:divsChild>
    </w:div>
    <w:div w:id="398793159">
      <w:bodyDiv w:val="1"/>
      <w:marLeft w:val="0"/>
      <w:marRight w:val="0"/>
      <w:marTop w:val="0"/>
      <w:marBottom w:val="0"/>
      <w:divBdr>
        <w:top w:val="none" w:sz="0" w:space="0" w:color="auto"/>
        <w:left w:val="none" w:sz="0" w:space="0" w:color="auto"/>
        <w:bottom w:val="none" w:sz="0" w:space="0" w:color="auto"/>
        <w:right w:val="none" w:sz="0" w:space="0" w:color="auto"/>
      </w:divBdr>
    </w:div>
    <w:div w:id="404953830">
      <w:bodyDiv w:val="1"/>
      <w:marLeft w:val="0"/>
      <w:marRight w:val="0"/>
      <w:marTop w:val="0"/>
      <w:marBottom w:val="0"/>
      <w:divBdr>
        <w:top w:val="none" w:sz="0" w:space="0" w:color="auto"/>
        <w:left w:val="none" w:sz="0" w:space="0" w:color="auto"/>
        <w:bottom w:val="none" w:sz="0" w:space="0" w:color="auto"/>
        <w:right w:val="none" w:sz="0" w:space="0" w:color="auto"/>
      </w:divBdr>
    </w:div>
    <w:div w:id="438571568">
      <w:bodyDiv w:val="1"/>
      <w:marLeft w:val="0"/>
      <w:marRight w:val="0"/>
      <w:marTop w:val="0"/>
      <w:marBottom w:val="0"/>
      <w:divBdr>
        <w:top w:val="none" w:sz="0" w:space="0" w:color="auto"/>
        <w:left w:val="none" w:sz="0" w:space="0" w:color="auto"/>
        <w:bottom w:val="none" w:sz="0" w:space="0" w:color="auto"/>
        <w:right w:val="none" w:sz="0" w:space="0" w:color="auto"/>
      </w:divBdr>
    </w:div>
    <w:div w:id="440224087">
      <w:bodyDiv w:val="1"/>
      <w:marLeft w:val="0"/>
      <w:marRight w:val="0"/>
      <w:marTop w:val="0"/>
      <w:marBottom w:val="0"/>
      <w:divBdr>
        <w:top w:val="none" w:sz="0" w:space="0" w:color="auto"/>
        <w:left w:val="none" w:sz="0" w:space="0" w:color="auto"/>
        <w:bottom w:val="none" w:sz="0" w:space="0" w:color="auto"/>
        <w:right w:val="none" w:sz="0" w:space="0" w:color="auto"/>
      </w:divBdr>
    </w:div>
    <w:div w:id="464081209">
      <w:marLeft w:val="0"/>
      <w:marRight w:val="0"/>
      <w:marTop w:val="0"/>
      <w:marBottom w:val="0"/>
      <w:divBdr>
        <w:top w:val="none" w:sz="0" w:space="0" w:color="auto"/>
        <w:left w:val="none" w:sz="0" w:space="0" w:color="auto"/>
        <w:bottom w:val="none" w:sz="0" w:space="0" w:color="auto"/>
        <w:right w:val="none" w:sz="0" w:space="0" w:color="auto"/>
      </w:divBdr>
      <w:divsChild>
        <w:div w:id="464081254">
          <w:marLeft w:val="0"/>
          <w:marRight w:val="0"/>
          <w:marTop w:val="0"/>
          <w:marBottom w:val="0"/>
          <w:divBdr>
            <w:top w:val="none" w:sz="0" w:space="0" w:color="auto"/>
            <w:left w:val="none" w:sz="0" w:space="0" w:color="auto"/>
            <w:bottom w:val="none" w:sz="0" w:space="0" w:color="auto"/>
            <w:right w:val="none" w:sz="0" w:space="0" w:color="auto"/>
          </w:divBdr>
        </w:div>
        <w:div w:id="464081276">
          <w:marLeft w:val="0"/>
          <w:marRight w:val="0"/>
          <w:marTop w:val="0"/>
          <w:marBottom w:val="0"/>
          <w:divBdr>
            <w:top w:val="none" w:sz="0" w:space="0" w:color="auto"/>
            <w:left w:val="none" w:sz="0" w:space="0" w:color="auto"/>
            <w:bottom w:val="none" w:sz="0" w:space="0" w:color="auto"/>
            <w:right w:val="none" w:sz="0" w:space="0" w:color="auto"/>
          </w:divBdr>
        </w:div>
      </w:divsChild>
    </w:div>
    <w:div w:id="464081212">
      <w:marLeft w:val="0"/>
      <w:marRight w:val="0"/>
      <w:marTop w:val="0"/>
      <w:marBottom w:val="0"/>
      <w:divBdr>
        <w:top w:val="none" w:sz="0" w:space="0" w:color="auto"/>
        <w:left w:val="none" w:sz="0" w:space="0" w:color="auto"/>
        <w:bottom w:val="none" w:sz="0" w:space="0" w:color="auto"/>
        <w:right w:val="none" w:sz="0" w:space="0" w:color="auto"/>
      </w:divBdr>
    </w:div>
    <w:div w:id="464081215">
      <w:marLeft w:val="0"/>
      <w:marRight w:val="0"/>
      <w:marTop w:val="0"/>
      <w:marBottom w:val="0"/>
      <w:divBdr>
        <w:top w:val="none" w:sz="0" w:space="0" w:color="auto"/>
        <w:left w:val="none" w:sz="0" w:space="0" w:color="auto"/>
        <w:bottom w:val="none" w:sz="0" w:space="0" w:color="auto"/>
        <w:right w:val="none" w:sz="0" w:space="0" w:color="auto"/>
      </w:divBdr>
      <w:divsChild>
        <w:div w:id="464081240">
          <w:marLeft w:val="0"/>
          <w:marRight w:val="0"/>
          <w:marTop w:val="0"/>
          <w:marBottom w:val="0"/>
          <w:divBdr>
            <w:top w:val="none" w:sz="0" w:space="0" w:color="auto"/>
            <w:left w:val="none" w:sz="0" w:space="0" w:color="auto"/>
            <w:bottom w:val="none" w:sz="0" w:space="0" w:color="auto"/>
            <w:right w:val="none" w:sz="0" w:space="0" w:color="auto"/>
          </w:divBdr>
        </w:div>
        <w:div w:id="464081283">
          <w:marLeft w:val="0"/>
          <w:marRight w:val="0"/>
          <w:marTop w:val="0"/>
          <w:marBottom w:val="0"/>
          <w:divBdr>
            <w:top w:val="none" w:sz="0" w:space="0" w:color="auto"/>
            <w:left w:val="none" w:sz="0" w:space="0" w:color="auto"/>
            <w:bottom w:val="none" w:sz="0" w:space="0" w:color="auto"/>
            <w:right w:val="none" w:sz="0" w:space="0" w:color="auto"/>
          </w:divBdr>
        </w:div>
      </w:divsChild>
    </w:div>
    <w:div w:id="464081223">
      <w:marLeft w:val="0"/>
      <w:marRight w:val="0"/>
      <w:marTop w:val="0"/>
      <w:marBottom w:val="0"/>
      <w:divBdr>
        <w:top w:val="none" w:sz="0" w:space="0" w:color="auto"/>
        <w:left w:val="none" w:sz="0" w:space="0" w:color="auto"/>
        <w:bottom w:val="none" w:sz="0" w:space="0" w:color="auto"/>
        <w:right w:val="none" w:sz="0" w:space="0" w:color="auto"/>
      </w:divBdr>
    </w:div>
    <w:div w:id="464081224">
      <w:marLeft w:val="0"/>
      <w:marRight w:val="0"/>
      <w:marTop w:val="0"/>
      <w:marBottom w:val="0"/>
      <w:divBdr>
        <w:top w:val="none" w:sz="0" w:space="0" w:color="auto"/>
        <w:left w:val="none" w:sz="0" w:space="0" w:color="auto"/>
        <w:bottom w:val="none" w:sz="0" w:space="0" w:color="auto"/>
        <w:right w:val="none" w:sz="0" w:space="0" w:color="auto"/>
      </w:divBdr>
    </w:div>
    <w:div w:id="464081225">
      <w:marLeft w:val="0"/>
      <w:marRight w:val="0"/>
      <w:marTop w:val="0"/>
      <w:marBottom w:val="0"/>
      <w:divBdr>
        <w:top w:val="none" w:sz="0" w:space="0" w:color="auto"/>
        <w:left w:val="none" w:sz="0" w:space="0" w:color="auto"/>
        <w:bottom w:val="none" w:sz="0" w:space="0" w:color="auto"/>
        <w:right w:val="none" w:sz="0" w:space="0" w:color="auto"/>
      </w:divBdr>
    </w:div>
    <w:div w:id="464081231">
      <w:marLeft w:val="0"/>
      <w:marRight w:val="0"/>
      <w:marTop w:val="0"/>
      <w:marBottom w:val="0"/>
      <w:divBdr>
        <w:top w:val="none" w:sz="0" w:space="0" w:color="auto"/>
        <w:left w:val="none" w:sz="0" w:space="0" w:color="auto"/>
        <w:bottom w:val="none" w:sz="0" w:space="0" w:color="auto"/>
        <w:right w:val="none" w:sz="0" w:space="0" w:color="auto"/>
      </w:divBdr>
    </w:div>
    <w:div w:id="464081239">
      <w:marLeft w:val="0"/>
      <w:marRight w:val="0"/>
      <w:marTop w:val="0"/>
      <w:marBottom w:val="0"/>
      <w:divBdr>
        <w:top w:val="none" w:sz="0" w:space="0" w:color="auto"/>
        <w:left w:val="none" w:sz="0" w:space="0" w:color="auto"/>
        <w:bottom w:val="none" w:sz="0" w:space="0" w:color="auto"/>
        <w:right w:val="none" w:sz="0" w:space="0" w:color="auto"/>
      </w:divBdr>
      <w:divsChild>
        <w:div w:id="464081277">
          <w:marLeft w:val="0"/>
          <w:marRight w:val="0"/>
          <w:marTop w:val="0"/>
          <w:marBottom w:val="0"/>
          <w:divBdr>
            <w:top w:val="none" w:sz="0" w:space="0" w:color="auto"/>
            <w:left w:val="none" w:sz="0" w:space="0" w:color="auto"/>
            <w:bottom w:val="none" w:sz="0" w:space="0" w:color="auto"/>
            <w:right w:val="none" w:sz="0" w:space="0" w:color="auto"/>
          </w:divBdr>
        </w:div>
        <w:div w:id="464081278">
          <w:marLeft w:val="0"/>
          <w:marRight w:val="0"/>
          <w:marTop w:val="0"/>
          <w:marBottom w:val="0"/>
          <w:divBdr>
            <w:top w:val="none" w:sz="0" w:space="0" w:color="auto"/>
            <w:left w:val="none" w:sz="0" w:space="0" w:color="auto"/>
            <w:bottom w:val="none" w:sz="0" w:space="0" w:color="auto"/>
            <w:right w:val="none" w:sz="0" w:space="0" w:color="auto"/>
          </w:divBdr>
        </w:div>
        <w:div w:id="464081319">
          <w:marLeft w:val="0"/>
          <w:marRight w:val="0"/>
          <w:marTop w:val="0"/>
          <w:marBottom w:val="0"/>
          <w:divBdr>
            <w:top w:val="none" w:sz="0" w:space="0" w:color="auto"/>
            <w:left w:val="none" w:sz="0" w:space="0" w:color="auto"/>
            <w:bottom w:val="none" w:sz="0" w:space="0" w:color="auto"/>
            <w:right w:val="none" w:sz="0" w:space="0" w:color="auto"/>
          </w:divBdr>
        </w:div>
      </w:divsChild>
    </w:div>
    <w:div w:id="464081245">
      <w:marLeft w:val="0"/>
      <w:marRight w:val="0"/>
      <w:marTop w:val="0"/>
      <w:marBottom w:val="0"/>
      <w:divBdr>
        <w:top w:val="none" w:sz="0" w:space="0" w:color="auto"/>
        <w:left w:val="none" w:sz="0" w:space="0" w:color="auto"/>
        <w:bottom w:val="none" w:sz="0" w:space="0" w:color="auto"/>
        <w:right w:val="none" w:sz="0" w:space="0" w:color="auto"/>
      </w:divBdr>
      <w:divsChild>
        <w:div w:id="464081210">
          <w:marLeft w:val="0"/>
          <w:marRight w:val="0"/>
          <w:marTop w:val="0"/>
          <w:marBottom w:val="0"/>
          <w:divBdr>
            <w:top w:val="none" w:sz="0" w:space="0" w:color="auto"/>
            <w:left w:val="none" w:sz="0" w:space="0" w:color="auto"/>
            <w:bottom w:val="none" w:sz="0" w:space="0" w:color="auto"/>
            <w:right w:val="none" w:sz="0" w:space="0" w:color="auto"/>
          </w:divBdr>
        </w:div>
        <w:div w:id="464081242">
          <w:marLeft w:val="0"/>
          <w:marRight w:val="0"/>
          <w:marTop w:val="0"/>
          <w:marBottom w:val="0"/>
          <w:divBdr>
            <w:top w:val="none" w:sz="0" w:space="0" w:color="auto"/>
            <w:left w:val="none" w:sz="0" w:space="0" w:color="auto"/>
            <w:bottom w:val="none" w:sz="0" w:space="0" w:color="auto"/>
            <w:right w:val="none" w:sz="0" w:space="0" w:color="auto"/>
          </w:divBdr>
        </w:div>
        <w:div w:id="464081250">
          <w:marLeft w:val="0"/>
          <w:marRight w:val="0"/>
          <w:marTop w:val="0"/>
          <w:marBottom w:val="0"/>
          <w:divBdr>
            <w:top w:val="none" w:sz="0" w:space="0" w:color="auto"/>
            <w:left w:val="none" w:sz="0" w:space="0" w:color="auto"/>
            <w:bottom w:val="none" w:sz="0" w:space="0" w:color="auto"/>
            <w:right w:val="none" w:sz="0" w:space="0" w:color="auto"/>
          </w:divBdr>
        </w:div>
        <w:div w:id="464081306">
          <w:marLeft w:val="0"/>
          <w:marRight w:val="0"/>
          <w:marTop w:val="0"/>
          <w:marBottom w:val="0"/>
          <w:divBdr>
            <w:top w:val="none" w:sz="0" w:space="0" w:color="auto"/>
            <w:left w:val="none" w:sz="0" w:space="0" w:color="auto"/>
            <w:bottom w:val="none" w:sz="0" w:space="0" w:color="auto"/>
            <w:right w:val="none" w:sz="0" w:space="0" w:color="auto"/>
          </w:divBdr>
        </w:div>
      </w:divsChild>
    </w:div>
    <w:div w:id="464081249">
      <w:marLeft w:val="0"/>
      <w:marRight w:val="0"/>
      <w:marTop w:val="0"/>
      <w:marBottom w:val="0"/>
      <w:divBdr>
        <w:top w:val="none" w:sz="0" w:space="0" w:color="auto"/>
        <w:left w:val="none" w:sz="0" w:space="0" w:color="auto"/>
        <w:bottom w:val="none" w:sz="0" w:space="0" w:color="auto"/>
        <w:right w:val="none" w:sz="0" w:space="0" w:color="auto"/>
      </w:divBdr>
      <w:divsChild>
        <w:div w:id="464081213">
          <w:marLeft w:val="0"/>
          <w:marRight w:val="0"/>
          <w:marTop w:val="0"/>
          <w:marBottom w:val="0"/>
          <w:divBdr>
            <w:top w:val="none" w:sz="0" w:space="0" w:color="auto"/>
            <w:left w:val="none" w:sz="0" w:space="0" w:color="auto"/>
            <w:bottom w:val="none" w:sz="0" w:space="0" w:color="auto"/>
            <w:right w:val="none" w:sz="0" w:space="0" w:color="auto"/>
          </w:divBdr>
        </w:div>
        <w:div w:id="464081226">
          <w:marLeft w:val="0"/>
          <w:marRight w:val="0"/>
          <w:marTop w:val="0"/>
          <w:marBottom w:val="0"/>
          <w:divBdr>
            <w:top w:val="none" w:sz="0" w:space="0" w:color="auto"/>
            <w:left w:val="none" w:sz="0" w:space="0" w:color="auto"/>
            <w:bottom w:val="none" w:sz="0" w:space="0" w:color="auto"/>
            <w:right w:val="none" w:sz="0" w:space="0" w:color="auto"/>
          </w:divBdr>
        </w:div>
        <w:div w:id="464081228">
          <w:marLeft w:val="0"/>
          <w:marRight w:val="0"/>
          <w:marTop w:val="0"/>
          <w:marBottom w:val="0"/>
          <w:divBdr>
            <w:top w:val="none" w:sz="0" w:space="0" w:color="auto"/>
            <w:left w:val="none" w:sz="0" w:space="0" w:color="auto"/>
            <w:bottom w:val="none" w:sz="0" w:space="0" w:color="auto"/>
            <w:right w:val="none" w:sz="0" w:space="0" w:color="auto"/>
          </w:divBdr>
        </w:div>
        <w:div w:id="464081232">
          <w:marLeft w:val="0"/>
          <w:marRight w:val="0"/>
          <w:marTop w:val="0"/>
          <w:marBottom w:val="0"/>
          <w:divBdr>
            <w:top w:val="none" w:sz="0" w:space="0" w:color="auto"/>
            <w:left w:val="none" w:sz="0" w:space="0" w:color="auto"/>
            <w:bottom w:val="none" w:sz="0" w:space="0" w:color="auto"/>
            <w:right w:val="none" w:sz="0" w:space="0" w:color="auto"/>
          </w:divBdr>
        </w:div>
        <w:div w:id="464081236">
          <w:marLeft w:val="0"/>
          <w:marRight w:val="0"/>
          <w:marTop w:val="0"/>
          <w:marBottom w:val="0"/>
          <w:divBdr>
            <w:top w:val="none" w:sz="0" w:space="0" w:color="auto"/>
            <w:left w:val="none" w:sz="0" w:space="0" w:color="auto"/>
            <w:bottom w:val="none" w:sz="0" w:space="0" w:color="auto"/>
            <w:right w:val="none" w:sz="0" w:space="0" w:color="auto"/>
          </w:divBdr>
        </w:div>
        <w:div w:id="464081251">
          <w:marLeft w:val="0"/>
          <w:marRight w:val="0"/>
          <w:marTop w:val="0"/>
          <w:marBottom w:val="0"/>
          <w:divBdr>
            <w:top w:val="none" w:sz="0" w:space="0" w:color="auto"/>
            <w:left w:val="none" w:sz="0" w:space="0" w:color="auto"/>
            <w:bottom w:val="none" w:sz="0" w:space="0" w:color="auto"/>
            <w:right w:val="none" w:sz="0" w:space="0" w:color="auto"/>
          </w:divBdr>
        </w:div>
        <w:div w:id="464081258">
          <w:marLeft w:val="0"/>
          <w:marRight w:val="0"/>
          <w:marTop w:val="0"/>
          <w:marBottom w:val="0"/>
          <w:divBdr>
            <w:top w:val="none" w:sz="0" w:space="0" w:color="auto"/>
            <w:left w:val="none" w:sz="0" w:space="0" w:color="auto"/>
            <w:bottom w:val="none" w:sz="0" w:space="0" w:color="auto"/>
            <w:right w:val="none" w:sz="0" w:space="0" w:color="auto"/>
          </w:divBdr>
        </w:div>
        <w:div w:id="464081262">
          <w:marLeft w:val="0"/>
          <w:marRight w:val="0"/>
          <w:marTop w:val="0"/>
          <w:marBottom w:val="0"/>
          <w:divBdr>
            <w:top w:val="none" w:sz="0" w:space="0" w:color="auto"/>
            <w:left w:val="none" w:sz="0" w:space="0" w:color="auto"/>
            <w:bottom w:val="none" w:sz="0" w:space="0" w:color="auto"/>
            <w:right w:val="none" w:sz="0" w:space="0" w:color="auto"/>
          </w:divBdr>
        </w:div>
        <w:div w:id="464081269">
          <w:marLeft w:val="0"/>
          <w:marRight w:val="0"/>
          <w:marTop w:val="0"/>
          <w:marBottom w:val="0"/>
          <w:divBdr>
            <w:top w:val="none" w:sz="0" w:space="0" w:color="auto"/>
            <w:left w:val="none" w:sz="0" w:space="0" w:color="auto"/>
            <w:bottom w:val="none" w:sz="0" w:space="0" w:color="auto"/>
            <w:right w:val="none" w:sz="0" w:space="0" w:color="auto"/>
          </w:divBdr>
        </w:div>
        <w:div w:id="464081285">
          <w:marLeft w:val="0"/>
          <w:marRight w:val="0"/>
          <w:marTop w:val="0"/>
          <w:marBottom w:val="0"/>
          <w:divBdr>
            <w:top w:val="none" w:sz="0" w:space="0" w:color="auto"/>
            <w:left w:val="none" w:sz="0" w:space="0" w:color="auto"/>
            <w:bottom w:val="none" w:sz="0" w:space="0" w:color="auto"/>
            <w:right w:val="none" w:sz="0" w:space="0" w:color="auto"/>
          </w:divBdr>
        </w:div>
        <w:div w:id="464081289">
          <w:marLeft w:val="0"/>
          <w:marRight w:val="0"/>
          <w:marTop w:val="0"/>
          <w:marBottom w:val="0"/>
          <w:divBdr>
            <w:top w:val="none" w:sz="0" w:space="0" w:color="auto"/>
            <w:left w:val="none" w:sz="0" w:space="0" w:color="auto"/>
            <w:bottom w:val="none" w:sz="0" w:space="0" w:color="auto"/>
            <w:right w:val="none" w:sz="0" w:space="0" w:color="auto"/>
          </w:divBdr>
        </w:div>
        <w:div w:id="464081300">
          <w:marLeft w:val="0"/>
          <w:marRight w:val="0"/>
          <w:marTop w:val="0"/>
          <w:marBottom w:val="0"/>
          <w:divBdr>
            <w:top w:val="none" w:sz="0" w:space="0" w:color="auto"/>
            <w:left w:val="none" w:sz="0" w:space="0" w:color="auto"/>
            <w:bottom w:val="none" w:sz="0" w:space="0" w:color="auto"/>
            <w:right w:val="none" w:sz="0" w:space="0" w:color="auto"/>
          </w:divBdr>
        </w:div>
        <w:div w:id="464081316">
          <w:marLeft w:val="0"/>
          <w:marRight w:val="0"/>
          <w:marTop w:val="0"/>
          <w:marBottom w:val="0"/>
          <w:divBdr>
            <w:top w:val="none" w:sz="0" w:space="0" w:color="auto"/>
            <w:left w:val="none" w:sz="0" w:space="0" w:color="auto"/>
            <w:bottom w:val="none" w:sz="0" w:space="0" w:color="auto"/>
            <w:right w:val="none" w:sz="0" w:space="0" w:color="auto"/>
          </w:divBdr>
        </w:div>
        <w:div w:id="464081320">
          <w:marLeft w:val="0"/>
          <w:marRight w:val="0"/>
          <w:marTop w:val="0"/>
          <w:marBottom w:val="0"/>
          <w:divBdr>
            <w:top w:val="none" w:sz="0" w:space="0" w:color="auto"/>
            <w:left w:val="none" w:sz="0" w:space="0" w:color="auto"/>
            <w:bottom w:val="none" w:sz="0" w:space="0" w:color="auto"/>
            <w:right w:val="none" w:sz="0" w:space="0" w:color="auto"/>
          </w:divBdr>
        </w:div>
        <w:div w:id="464081327">
          <w:marLeft w:val="0"/>
          <w:marRight w:val="0"/>
          <w:marTop w:val="0"/>
          <w:marBottom w:val="0"/>
          <w:divBdr>
            <w:top w:val="none" w:sz="0" w:space="0" w:color="auto"/>
            <w:left w:val="none" w:sz="0" w:space="0" w:color="auto"/>
            <w:bottom w:val="none" w:sz="0" w:space="0" w:color="auto"/>
            <w:right w:val="none" w:sz="0" w:space="0" w:color="auto"/>
          </w:divBdr>
        </w:div>
      </w:divsChild>
    </w:div>
    <w:div w:id="464081253">
      <w:marLeft w:val="0"/>
      <w:marRight w:val="0"/>
      <w:marTop w:val="0"/>
      <w:marBottom w:val="0"/>
      <w:divBdr>
        <w:top w:val="none" w:sz="0" w:space="0" w:color="auto"/>
        <w:left w:val="none" w:sz="0" w:space="0" w:color="auto"/>
        <w:bottom w:val="none" w:sz="0" w:space="0" w:color="auto"/>
        <w:right w:val="none" w:sz="0" w:space="0" w:color="auto"/>
      </w:divBdr>
      <w:divsChild>
        <w:div w:id="464081261">
          <w:marLeft w:val="0"/>
          <w:marRight w:val="0"/>
          <w:marTop w:val="0"/>
          <w:marBottom w:val="0"/>
          <w:divBdr>
            <w:top w:val="none" w:sz="0" w:space="0" w:color="auto"/>
            <w:left w:val="none" w:sz="0" w:space="0" w:color="auto"/>
            <w:bottom w:val="none" w:sz="0" w:space="0" w:color="auto"/>
            <w:right w:val="none" w:sz="0" w:space="0" w:color="auto"/>
          </w:divBdr>
        </w:div>
        <w:div w:id="464081284">
          <w:marLeft w:val="0"/>
          <w:marRight w:val="0"/>
          <w:marTop w:val="0"/>
          <w:marBottom w:val="0"/>
          <w:divBdr>
            <w:top w:val="none" w:sz="0" w:space="0" w:color="auto"/>
            <w:left w:val="none" w:sz="0" w:space="0" w:color="auto"/>
            <w:bottom w:val="none" w:sz="0" w:space="0" w:color="auto"/>
            <w:right w:val="none" w:sz="0" w:space="0" w:color="auto"/>
          </w:divBdr>
        </w:div>
        <w:div w:id="464081288">
          <w:marLeft w:val="0"/>
          <w:marRight w:val="0"/>
          <w:marTop w:val="0"/>
          <w:marBottom w:val="0"/>
          <w:divBdr>
            <w:top w:val="none" w:sz="0" w:space="0" w:color="auto"/>
            <w:left w:val="none" w:sz="0" w:space="0" w:color="auto"/>
            <w:bottom w:val="none" w:sz="0" w:space="0" w:color="auto"/>
            <w:right w:val="none" w:sz="0" w:space="0" w:color="auto"/>
          </w:divBdr>
        </w:div>
        <w:div w:id="464081325">
          <w:marLeft w:val="0"/>
          <w:marRight w:val="0"/>
          <w:marTop w:val="0"/>
          <w:marBottom w:val="0"/>
          <w:divBdr>
            <w:top w:val="none" w:sz="0" w:space="0" w:color="auto"/>
            <w:left w:val="none" w:sz="0" w:space="0" w:color="auto"/>
            <w:bottom w:val="none" w:sz="0" w:space="0" w:color="auto"/>
            <w:right w:val="none" w:sz="0" w:space="0" w:color="auto"/>
          </w:divBdr>
        </w:div>
      </w:divsChild>
    </w:div>
    <w:div w:id="464081256">
      <w:marLeft w:val="0"/>
      <w:marRight w:val="0"/>
      <w:marTop w:val="0"/>
      <w:marBottom w:val="0"/>
      <w:divBdr>
        <w:top w:val="none" w:sz="0" w:space="0" w:color="auto"/>
        <w:left w:val="none" w:sz="0" w:space="0" w:color="auto"/>
        <w:bottom w:val="none" w:sz="0" w:space="0" w:color="auto"/>
        <w:right w:val="none" w:sz="0" w:space="0" w:color="auto"/>
      </w:divBdr>
    </w:div>
    <w:div w:id="464081257">
      <w:marLeft w:val="0"/>
      <w:marRight w:val="0"/>
      <w:marTop w:val="0"/>
      <w:marBottom w:val="0"/>
      <w:divBdr>
        <w:top w:val="none" w:sz="0" w:space="0" w:color="auto"/>
        <w:left w:val="none" w:sz="0" w:space="0" w:color="auto"/>
        <w:bottom w:val="none" w:sz="0" w:space="0" w:color="auto"/>
        <w:right w:val="none" w:sz="0" w:space="0" w:color="auto"/>
      </w:divBdr>
    </w:div>
    <w:div w:id="464081265">
      <w:marLeft w:val="0"/>
      <w:marRight w:val="0"/>
      <w:marTop w:val="0"/>
      <w:marBottom w:val="0"/>
      <w:divBdr>
        <w:top w:val="none" w:sz="0" w:space="0" w:color="auto"/>
        <w:left w:val="none" w:sz="0" w:space="0" w:color="auto"/>
        <w:bottom w:val="none" w:sz="0" w:space="0" w:color="auto"/>
        <w:right w:val="none" w:sz="0" w:space="0" w:color="auto"/>
      </w:divBdr>
    </w:div>
    <w:div w:id="464081268">
      <w:marLeft w:val="0"/>
      <w:marRight w:val="0"/>
      <w:marTop w:val="0"/>
      <w:marBottom w:val="0"/>
      <w:divBdr>
        <w:top w:val="none" w:sz="0" w:space="0" w:color="auto"/>
        <w:left w:val="none" w:sz="0" w:space="0" w:color="auto"/>
        <w:bottom w:val="none" w:sz="0" w:space="0" w:color="auto"/>
        <w:right w:val="none" w:sz="0" w:space="0" w:color="auto"/>
      </w:divBdr>
    </w:div>
    <w:div w:id="464081270">
      <w:marLeft w:val="0"/>
      <w:marRight w:val="0"/>
      <w:marTop w:val="0"/>
      <w:marBottom w:val="0"/>
      <w:divBdr>
        <w:top w:val="none" w:sz="0" w:space="0" w:color="auto"/>
        <w:left w:val="none" w:sz="0" w:space="0" w:color="auto"/>
        <w:bottom w:val="none" w:sz="0" w:space="0" w:color="auto"/>
        <w:right w:val="none" w:sz="0" w:space="0" w:color="auto"/>
      </w:divBdr>
      <w:divsChild>
        <w:div w:id="464081233">
          <w:marLeft w:val="0"/>
          <w:marRight w:val="0"/>
          <w:marTop w:val="0"/>
          <w:marBottom w:val="0"/>
          <w:divBdr>
            <w:top w:val="none" w:sz="0" w:space="0" w:color="auto"/>
            <w:left w:val="none" w:sz="0" w:space="0" w:color="auto"/>
            <w:bottom w:val="none" w:sz="0" w:space="0" w:color="auto"/>
            <w:right w:val="none" w:sz="0" w:space="0" w:color="auto"/>
          </w:divBdr>
        </w:div>
        <w:div w:id="464081234">
          <w:marLeft w:val="0"/>
          <w:marRight w:val="0"/>
          <w:marTop w:val="0"/>
          <w:marBottom w:val="0"/>
          <w:divBdr>
            <w:top w:val="none" w:sz="0" w:space="0" w:color="auto"/>
            <w:left w:val="none" w:sz="0" w:space="0" w:color="auto"/>
            <w:bottom w:val="none" w:sz="0" w:space="0" w:color="auto"/>
            <w:right w:val="none" w:sz="0" w:space="0" w:color="auto"/>
          </w:divBdr>
        </w:div>
        <w:div w:id="464081241">
          <w:marLeft w:val="0"/>
          <w:marRight w:val="0"/>
          <w:marTop w:val="0"/>
          <w:marBottom w:val="0"/>
          <w:divBdr>
            <w:top w:val="none" w:sz="0" w:space="0" w:color="auto"/>
            <w:left w:val="none" w:sz="0" w:space="0" w:color="auto"/>
            <w:bottom w:val="none" w:sz="0" w:space="0" w:color="auto"/>
            <w:right w:val="none" w:sz="0" w:space="0" w:color="auto"/>
          </w:divBdr>
        </w:div>
        <w:div w:id="464081255">
          <w:marLeft w:val="0"/>
          <w:marRight w:val="0"/>
          <w:marTop w:val="0"/>
          <w:marBottom w:val="0"/>
          <w:divBdr>
            <w:top w:val="none" w:sz="0" w:space="0" w:color="auto"/>
            <w:left w:val="none" w:sz="0" w:space="0" w:color="auto"/>
            <w:bottom w:val="none" w:sz="0" w:space="0" w:color="auto"/>
            <w:right w:val="none" w:sz="0" w:space="0" w:color="auto"/>
          </w:divBdr>
        </w:div>
        <w:div w:id="464081293">
          <w:marLeft w:val="0"/>
          <w:marRight w:val="0"/>
          <w:marTop w:val="0"/>
          <w:marBottom w:val="0"/>
          <w:divBdr>
            <w:top w:val="none" w:sz="0" w:space="0" w:color="auto"/>
            <w:left w:val="none" w:sz="0" w:space="0" w:color="auto"/>
            <w:bottom w:val="none" w:sz="0" w:space="0" w:color="auto"/>
            <w:right w:val="none" w:sz="0" w:space="0" w:color="auto"/>
          </w:divBdr>
        </w:div>
        <w:div w:id="464081315">
          <w:marLeft w:val="0"/>
          <w:marRight w:val="0"/>
          <w:marTop w:val="0"/>
          <w:marBottom w:val="0"/>
          <w:divBdr>
            <w:top w:val="none" w:sz="0" w:space="0" w:color="auto"/>
            <w:left w:val="none" w:sz="0" w:space="0" w:color="auto"/>
            <w:bottom w:val="none" w:sz="0" w:space="0" w:color="auto"/>
            <w:right w:val="none" w:sz="0" w:space="0" w:color="auto"/>
          </w:divBdr>
        </w:div>
        <w:div w:id="464081321">
          <w:marLeft w:val="0"/>
          <w:marRight w:val="0"/>
          <w:marTop w:val="0"/>
          <w:marBottom w:val="0"/>
          <w:divBdr>
            <w:top w:val="none" w:sz="0" w:space="0" w:color="auto"/>
            <w:left w:val="none" w:sz="0" w:space="0" w:color="auto"/>
            <w:bottom w:val="none" w:sz="0" w:space="0" w:color="auto"/>
            <w:right w:val="none" w:sz="0" w:space="0" w:color="auto"/>
          </w:divBdr>
        </w:div>
      </w:divsChild>
    </w:div>
    <w:div w:id="464081275">
      <w:marLeft w:val="0"/>
      <w:marRight w:val="0"/>
      <w:marTop w:val="0"/>
      <w:marBottom w:val="0"/>
      <w:divBdr>
        <w:top w:val="none" w:sz="0" w:space="0" w:color="auto"/>
        <w:left w:val="none" w:sz="0" w:space="0" w:color="auto"/>
        <w:bottom w:val="none" w:sz="0" w:space="0" w:color="auto"/>
        <w:right w:val="none" w:sz="0" w:space="0" w:color="auto"/>
      </w:divBdr>
      <w:divsChild>
        <w:div w:id="464081218">
          <w:marLeft w:val="0"/>
          <w:marRight w:val="0"/>
          <w:marTop w:val="0"/>
          <w:marBottom w:val="0"/>
          <w:divBdr>
            <w:top w:val="none" w:sz="0" w:space="0" w:color="auto"/>
            <w:left w:val="none" w:sz="0" w:space="0" w:color="auto"/>
            <w:bottom w:val="none" w:sz="0" w:space="0" w:color="auto"/>
            <w:right w:val="none" w:sz="0" w:space="0" w:color="auto"/>
          </w:divBdr>
        </w:div>
        <w:div w:id="464081229">
          <w:marLeft w:val="0"/>
          <w:marRight w:val="0"/>
          <w:marTop w:val="0"/>
          <w:marBottom w:val="0"/>
          <w:divBdr>
            <w:top w:val="none" w:sz="0" w:space="0" w:color="auto"/>
            <w:left w:val="none" w:sz="0" w:space="0" w:color="auto"/>
            <w:bottom w:val="none" w:sz="0" w:space="0" w:color="auto"/>
            <w:right w:val="none" w:sz="0" w:space="0" w:color="auto"/>
          </w:divBdr>
        </w:div>
        <w:div w:id="464081235">
          <w:marLeft w:val="0"/>
          <w:marRight w:val="0"/>
          <w:marTop w:val="0"/>
          <w:marBottom w:val="0"/>
          <w:divBdr>
            <w:top w:val="none" w:sz="0" w:space="0" w:color="auto"/>
            <w:left w:val="none" w:sz="0" w:space="0" w:color="auto"/>
            <w:bottom w:val="none" w:sz="0" w:space="0" w:color="auto"/>
            <w:right w:val="none" w:sz="0" w:space="0" w:color="auto"/>
          </w:divBdr>
        </w:div>
        <w:div w:id="464081246">
          <w:marLeft w:val="0"/>
          <w:marRight w:val="0"/>
          <w:marTop w:val="0"/>
          <w:marBottom w:val="0"/>
          <w:divBdr>
            <w:top w:val="none" w:sz="0" w:space="0" w:color="auto"/>
            <w:left w:val="none" w:sz="0" w:space="0" w:color="auto"/>
            <w:bottom w:val="none" w:sz="0" w:space="0" w:color="auto"/>
            <w:right w:val="none" w:sz="0" w:space="0" w:color="auto"/>
          </w:divBdr>
        </w:div>
        <w:div w:id="464081263">
          <w:marLeft w:val="0"/>
          <w:marRight w:val="0"/>
          <w:marTop w:val="0"/>
          <w:marBottom w:val="0"/>
          <w:divBdr>
            <w:top w:val="none" w:sz="0" w:space="0" w:color="auto"/>
            <w:left w:val="none" w:sz="0" w:space="0" w:color="auto"/>
            <w:bottom w:val="none" w:sz="0" w:space="0" w:color="auto"/>
            <w:right w:val="none" w:sz="0" w:space="0" w:color="auto"/>
          </w:divBdr>
        </w:div>
        <w:div w:id="464081266">
          <w:marLeft w:val="0"/>
          <w:marRight w:val="0"/>
          <w:marTop w:val="0"/>
          <w:marBottom w:val="0"/>
          <w:divBdr>
            <w:top w:val="none" w:sz="0" w:space="0" w:color="auto"/>
            <w:left w:val="none" w:sz="0" w:space="0" w:color="auto"/>
            <w:bottom w:val="none" w:sz="0" w:space="0" w:color="auto"/>
            <w:right w:val="none" w:sz="0" w:space="0" w:color="auto"/>
          </w:divBdr>
        </w:div>
        <w:div w:id="464081282">
          <w:marLeft w:val="0"/>
          <w:marRight w:val="0"/>
          <w:marTop w:val="0"/>
          <w:marBottom w:val="0"/>
          <w:divBdr>
            <w:top w:val="none" w:sz="0" w:space="0" w:color="auto"/>
            <w:left w:val="none" w:sz="0" w:space="0" w:color="auto"/>
            <w:bottom w:val="none" w:sz="0" w:space="0" w:color="auto"/>
            <w:right w:val="none" w:sz="0" w:space="0" w:color="auto"/>
          </w:divBdr>
        </w:div>
        <w:div w:id="464081301">
          <w:marLeft w:val="0"/>
          <w:marRight w:val="0"/>
          <w:marTop w:val="0"/>
          <w:marBottom w:val="0"/>
          <w:divBdr>
            <w:top w:val="none" w:sz="0" w:space="0" w:color="auto"/>
            <w:left w:val="none" w:sz="0" w:space="0" w:color="auto"/>
            <w:bottom w:val="none" w:sz="0" w:space="0" w:color="auto"/>
            <w:right w:val="none" w:sz="0" w:space="0" w:color="auto"/>
          </w:divBdr>
        </w:div>
        <w:div w:id="464081313">
          <w:marLeft w:val="0"/>
          <w:marRight w:val="0"/>
          <w:marTop w:val="0"/>
          <w:marBottom w:val="0"/>
          <w:divBdr>
            <w:top w:val="none" w:sz="0" w:space="0" w:color="auto"/>
            <w:left w:val="none" w:sz="0" w:space="0" w:color="auto"/>
            <w:bottom w:val="none" w:sz="0" w:space="0" w:color="auto"/>
            <w:right w:val="none" w:sz="0" w:space="0" w:color="auto"/>
          </w:divBdr>
        </w:div>
        <w:div w:id="464081318">
          <w:marLeft w:val="0"/>
          <w:marRight w:val="0"/>
          <w:marTop w:val="0"/>
          <w:marBottom w:val="0"/>
          <w:divBdr>
            <w:top w:val="none" w:sz="0" w:space="0" w:color="auto"/>
            <w:left w:val="none" w:sz="0" w:space="0" w:color="auto"/>
            <w:bottom w:val="none" w:sz="0" w:space="0" w:color="auto"/>
            <w:right w:val="none" w:sz="0" w:space="0" w:color="auto"/>
          </w:divBdr>
        </w:div>
        <w:div w:id="464081323">
          <w:marLeft w:val="0"/>
          <w:marRight w:val="0"/>
          <w:marTop w:val="0"/>
          <w:marBottom w:val="0"/>
          <w:divBdr>
            <w:top w:val="none" w:sz="0" w:space="0" w:color="auto"/>
            <w:left w:val="none" w:sz="0" w:space="0" w:color="auto"/>
            <w:bottom w:val="none" w:sz="0" w:space="0" w:color="auto"/>
            <w:right w:val="none" w:sz="0" w:space="0" w:color="auto"/>
          </w:divBdr>
        </w:div>
      </w:divsChild>
    </w:div>
    <w:div w:id="464081281">
      <w:marLeft w:val="0"/>
      <w:marRight w:val="0"/>
      <w:marTop w:val="0"/>
      <w:marBottom w:val="0"/>
      <w:divBdr>
        <w:top w:val="none" w:sz="0" w:space="0" w:color="auto"/>
        <w:left w:val="none" w:sz="0" w:space="0" w:color="auto"/>
        <w:bottom w:val="none" w:sz="0" w:space="0" w:color="auto"/>
        <w:right w:val="none" w:sz="0" w:space="0" w:color="auto"/>
      </w:divBdr>
    </w:div>
    <w:div w:id="464081286">
      <w:marLeft w:val="0"/>
      <w:marRight w:val="0"/>
      <w:marTop w:val="0"/>
      <w:marBottom w:val="0"/>
      <w:divBdr>
        <w:top w:val="none" w:sz="0" w:space="0" w:color="auto"/>
        <w:left w:val="none" w:sz="0" w:space="0" w:color="auto"/>
        <w:bottom w:val="none" w:sz="0" w:space="0" w:color="auto"/>
        <w:right w:val="none" w:sz="0" w:space="0" w:color="auto"/>
      </w:divBdr>
      <w:divsChild>
        <w:div w:id="464081211">
          <w:marLeft w:val="0"/>
          <w:marRight w:val="0"/>
          <w:marTop w:val="0"/>
          <w:marBottom w:val="0"/>
          <w:divBdr>
            <w:top w:val="none" w:sz="0" w:space="0" w:color="auto"/>
            <w:left w:val="none" w:sz="0" w:space="0" w:color="auto"/>
            <w:bottom w:val="none" w:sz="0" w:space="0" w:color="auto"/>
            <w:right w:val="none" w:sz="0" w:space="0" w:color="auto"/>
          </w:divBdr>
        </w:div>
        <w:div w:id="464081216">
          <w:marLeft w:val="0"/>
          <w:marRight w:val="0"/>
          <w:marTop w:val="0"/>
          <w:marBottom w:val="0"/>
          <w:divBdr>
            <w:top w:val="none" w:sz="0" w:space="0" w:color="auto"/>
            <w:left w:val="none" w:sz="0" w:space="0" w:color="auto"/>
            <w:bottom w:val="none" w:sz="0" w:space="0" w:color="auto"/>
            <w:right w:val="none" w:sz="0" w:space="0" w:color="auto"/>
          </w:divBdr>
        </w:div>
        <w:div w:id="464081221">
          <w:marLeft w:val="0"/>
          <w:marRight w:val="0"/>
          <w:marTop w:val="0"/>
          <w:marBottom w:val="0"/>
          <w:divBdr>
            <w:top w:val="none" w:sz="0" w:space="0" w:color="auto"/>
            <w:left w:val="none" w:sz="0" w:space="0" w:color="auto"/>
            <w:bottom w:val="none" w:sz="0" w:space="0" w:color="auto"/>
            <w:right w:val="none" w:sz="0" w:space="0" w:color="auto"/>
          </w:divBdr>
        </w:div>
        <w:div w:id="464081222">
          <w:marLeft w:val="0"/>
          <w:marRight w:val="0"/>
          <w:marTop w:val="0"/>
          <w:marBottom w:val="0"/>
          <w:divBdr>
            <w:top w:val="none" w:sz="0" w:space="0" w:color="auto"/>
            <w:left w:val="none" w:sz="0" w:space="0" w:color="auto"/>
            <w:bottom w:val="none" w:sz="0" w:space="0" w:color="auto"/>
            <w:right w:val="none" w:sz="0" w:space="0" w:color="auto"/>
          </w:divBdr>
        </w:div>
        <w:div w:id="464081230">
          <w:marLeft w:val="0"/>
          <w:marRight w:val="0"/>
          <w:marTop w:val="0"/>
          <w:marBottom w:val="0"/>
          <w:divBdr>
            <w:top w:val="none" w:sz="0" w:space="0" w:color="auto"/>
            <w:left w:val="none" w:sz="0" w:space="0" w:color="auto"/>
            <w:bottom w:val="none" w:sz="0" w:space="0" w:color="auto"/>
            <w:right w:val="none" w:sz="0" w:space="0" w:color="auto"/>
          </w:divBdr>
        </w:div>
        <w:div w:id="464081243">
          <w:marLeft w:val="0"/>
          <w:marRight w:val="0"/>
          <w:marTop w:val="0"/>
          <w:marBottom w:val="0"/>
          <w:divBdr>
            <w:top w:val="none" w:sz="0" w:space="0" w:color="auto"/>
            <w:left w:val="none" w:sz="0" w:space="0" w:color="auto"/>
            <w:bottom w:val="none" w:sz="0" w:space="0" w:color="auto"/>
            <w:right w:val="none" w:sz="0" w:space="0" w:color="auto"/>
          </w:divBdr>
        </w:div>
        <w:div w:id="464081248">
          <w:marLeft w:val="0"/>
          <w:marRight w:val="0"/>
          <w:marTop w:val="0"/>
          <w:marBottom w:val="0"/>
          <w:divBdr>
            <w:top w:val="none" w:sz="0" w:space="0" w:color="auto"/>
            <w:left w:val="none" w:sz="0" w:space="0" w:color="auto"/>
            <w:bottom w:val="none" w:sz="0" w:space="0" w:color="auto"/>
            <w:right w:val="none" w:sz="0" w:space="0" w:color="auto"/>
          </w:divBdr>
        </w:div>
        <w:div w:id="464081267">
          <w:marLeft w:val="0"/>
          <w:marRight w:val="0"/>
          <w:marTop w:val="0"/>
          <w:marBottom w:val="0"/>
          <w:divBdr>
            <w:top w:val="none" w:sz="0" w:space="0" w:color="auto"/>
            <w:left w:val="none" w:sz="0" w:space="0" w:color="auto"/>
            <w:bottom w:val="none" w:sz="0" w:space="0" w:color="auto"/>
            <w:right w:val="none" w:sz="0" w:space="0" w:color="auto"/>
          </w:divBdr>
        </w:div>
        <w:div w:id="464081302">
          <w:marLeft w:val="0"/>
          <w:marRight w:val="0"/>
          <w:marTop w:val="0"/>
          <w:marBottom w:val="0"/>
          <w:divBdr>
            <w:top w:val="none" w:sz="0" w:space="0" w:color="auto"/>
            <w:left w:val="none" w:sz="0" w:space="0" w:color="auto"/>
            <w:bottom w:val="none" w:sz="0" w:space="0" w:color="auto"/>
            <w:right w:val="none" w:sz="0" w:space="0" w:color="auto"/>
          </w:divBdr>
        </w:div>
        <w:div w:id="464081314">
          <w:marLeft w:val="0"/>
          <w:marRight w:val="0"/>
          <w:marTop w:val="0"/>
          <w:marBottom w:val="0"/>
          <w:divBdr>
            <w:top w:val="none" w:sz="0" w:space="0" w:color="auto"/>
            <w:left w:val="none" w:sz="0" w:space="0" w:color="auto"/>
            <w:bottom w:val="none" w:sz="0" w:space="0" w:color="auto"/>
            <w:right w:val="none" w:sz="0" w:space="0" w:color="auto"/>
          </w:divBdr>
        </w:div>
      </w:divsChild>
    </w:div>
    <w:div w:id="464081297">
      <w:marLeft w:val="0"/>
      <w:marRight w:val="0"/>
      <w:marTop w:val="0"/>
      <w:marBottom w:val="0"/>
      <w:divBdr>
        <w:top w:val="none" w:sz="0" w:space="0" w:color="auto"/>
        <w:left w:val="none" w:sz="0" w:space="0" w:color="auto"/>
        <w:bottom w:val="none" w:sz="0" w:space="0" w:color="auto"/>
        <w:right w:val="none" w:sz="0" w:space="0" w:color="auto"/>
      </w:divBdr>
    </w:div>
    <w:div w:id="464081304">
      <w:marLeft w:val="0"/>
      <w:marRight w:val="0"/>
      <w:marTop w:val="0"/>
      <w:marBottom w:val="0"/>
      <w:divBdr>
        <w:top w:val="none" w:sz="0" w:space="0" w:color="auto"/>
        <w:left w:val="none" w:sz="0" w:space="0" w:color="auto"/>
        <w:bottom w:val="none" w:sz="0" w:space="0" w:color="auto"/>
        <w:right w:val="none" w:sz="0" w:space="0" w:color="auto"/>
      </w:divBdr>
      <w:divsChild>
        <w:div w:id="464081259">
          <w:marLeft w:val="0"/>
          <w:marRight w:val="0"/>
          <w:marTop w:val="0"/>
          <w:marBottom w:val="0"/>
          <w:divBdr>
            <w:top w:val="none" w:sz="0" w:space="0" w:color="auto"/>
            <w:left w:val="none" w:sz="0" w:space="0" w:color="auto"/>
            <w:bottom w:val="none" w:sz="0" w:space="0" w:color="auto"/>
            <w:right w:val="none" w:sz="0" w:space="0" w:color="auto"/>
          </w:divBdr>
        </w:div>
        <w:div w:id="464081294">
          <w:marLeft w:val="0"/>
          <w:marRight w:val="0"/>
          <w:marTop w:val="0"/>
          <w:marBottom w:val="0"/>
          <w:divBdr>
            <w:top w:val="none" w:sz="0" w:space="0" w:color="auto"/>
            <w:left w:val="none" w:sz="0" w:space="0" w:color="auto"/>
            <w:bottom w:val="none" w:sz="0" w:space="0" w:color="auto"/>
            <w:right w:val="none" w:sz="0" w:space="0" w:color="auto"/>
          </w:divBdr>
        </w:div>
      </w:divsChild>
    </w:div>
    <w:div w:id="464081305">
      <w:marLeft w:val="0"/>
      <w:marRight w:val="0"/>
      <w:marTop w:val="0"/>
      <w:marBottom w:val="0"/>
      <w:divBdr>
        <w:top w:val="none" w:sz="0" w:space="0" w:color="auto"/>
        <w:left w:val="none" w:sz="0" w:space="0" w:color="auto"/>
        <w:bottom w:val="none" w:sz="0" w:space="0" w:color="auto"/>
        <w:right w:val="none" w:sz="0" w:space="0" w:color="auto"/>
      </w:divBdr>
    </w:div>
    <w:div w:id="464081307">
      <w:marLeft w:val="0"/>
      <w:marRight w:val="0"/>
      <w:marTop w:val="0"/>
      <w:marBottom w:val="0"/>
      <w:divBdr>
        <w:top w:val="none" w:sz="0" w:space="0" w:color="auto"/>
        <w:left w:val="none" w:sz="0" w:space="0" w:color="auto"/>
        <w:bottom w:val="none" w:sz="0" w:space="0" w:color="auto"/>
        <w:right w:val="none" w:sz="0" w:space="0" w:color="auto"/>
      </w:divBdr>
      <w:divsChild>
        <w:div w:id="464081217">
          <w:marLeft w:val="0"/>
          <w:marRight w:val="0"/>
          <w:marTop w:val="0"/>
          <w:marBottom w:val="0"/>
          <w:divBdr>
            <w:top w:val="none" w:sz="0" w:space="0" w:color="auto"/>
            <w:left w:val="none" w:sz="0" w:space="0" w:color="auto"/>
            <w:bottom w:val="none" w:sz="0" w:space="0" w:color="auto"/>
            <w:right w:val="none" w:sz="0" w:space="0" w:color="auto"/>
          </w:divBdr>
        </w:div>
        <w:div w:id="464081219">
          <w:marLeft w:val="0"/>
          <w:marRight w:val="0"/>
          <w:marTop w:val="0"/>
          <w:marBottom w:val="0"/>
          <w:divBdr>
            <w:top w:val="none" w:sz="0" w:space="0" w:color="auto"/>
            <w:left w:val="none" w:sz="0" w:space="0" w:color="auto"/>
            <w:bottom w:val="none" w:sz="0" w:space="0" w:color="auto"/>
            <w:right w:val="none" w:sz="0" w:space="0" w:color="auto"/>
          </w:divBdr>
        </w:div>
        <w:div w:id="464081227">
          <w:marLeft w:val="0"/>
          <w:marRight w:val="0"/>
          <w:marTop w:val="0"/>
          <w:marBottom w:val="0"/>
          <w:divBdr>
            <w:top w:val="none" w:sz="0" w:space="0" w:color="auto"/>
            <w:left w:val="none" w:sz="0" w:space="0" w:color="auto"/>
            <w:bottom w:val="none" w:sz="0" w:space="0" w:color="auto"/>
            <w:right w:val="none" w:sz="0" w:space="0" w:color="auto"/>
          </w:divBdr>
        </w:div>
        <w:div w:id="464081244">
          <w:marLeft w:val="0"/>
          <w:marRight w:val="0"/>
          <w:marTop w:val="0"/>
          <w:marBottom w:val="0"/>
          <w:divBdr>
            <w:top w:val="none" w:sz="0" w:space="0" w:color="auto"/>
            <w:left w:val="none" w:sz="0" w:space="0" w:color="auto"/>
            <w:bottom w:val="none" w:sz="0" w:space="0" w:color="auto"/>
            <w:right w:val="none" w:sz="0" w:space="0" w:color="auto"/>
          </w:divBdr>
        </w:div>
        <w:div w:id="464081252">
          <w:marLeft w:val="0"/>
          <w:marRight w:val="0"/>
          <w:marTop w:val="0"/>
          <w:marBottom w:val="0"/>
          <w:divBdr>
            <w:top w:val="none" w:sz="0" w:space="0" w:color="auto"/>
            <w:left w:val="none" w:sz="0" w:space="0" w:color="auto"/>
            <w:bottom w:val="none" w:sz="0" w:space="0" w:color="auto"/>
            <w:right w:val="none" w:sz="0" w:space="0" w:color="auto"/>
          </w:divBdr>
        </w:div>
        <w:div w:id="464081272">
          <w:marLeft w:val="0"/>
          <w:marRight w:val="0"/>
          <w:marTop w:val="0"/>
          <w:marBottom w:val="0"/>
          <w:divBdr>
            <w:top w:val="none" w:sz="0" w:space="0" w:color="auto"/>
            <w:left w:val="none" w:sz="0" w:space="0" w:color="auto"/>
            <w:bottom w:val="none" w:sz="0" w:space="0" w:color="auto"/>
            <w:right w:val="none" w:sz="0" w:space="0" w:color="auto"/>
          </w:divBdr>
        </w:div>
        <w:div w:id="464081287">
          <w:marLeft w:val="0"/>
          <w:marRight w:val="0"/>
          <w:marTop w:val="0"/>
          <w:marBottom w:val="0"/>
          <w:divBdr>
            <w:top w:val="none" w:sz="0" w:space="0" w:color="auto"/>
            <w:left w:val="none" w:sz="0" w:space="0" w:color="auto"/>
            <w:bottom w:val="none" w:sz="0" w:space="0" w:color="auto"/>
            <w:right w:val="none" w:sz="0" w:space="0" w:color="auto"/>
          </w:divBdr>
        </w:div>
        <w:div w:id="464081290">
          <w:marLeft w:val="0"/>
          <w:marRight w:val="0"/>
          <w:marTop w:val="0"/>
          <w:marBottom w:val="0"/>
          <w:divBdr>
            <w:top w:val="none" w:sz="0" w:space="0" w:color="auto"/>
            <w:left w:val="none" w:sz="0" w:space="0" w:color="auto"/>
            <w:bottom w:val="none" w:sz="0" w:space="0" w:color="auto"/>
            <w:right w:val="none" w:sz="0" w:space="0" w:color="auto"/>
          </w:divBdr>
        </w:div>
        <w:div w:id="464081291">
          <w:marLeft w:val="0"/>
          <w:marRight w:val="0"/>
          <w:marTop w:val="0"/>
          <w:marBottom w:val="0"/>
          <w:divBdr>
            <w:top w:val="none" w:sz="0" w:space="0" w:color="auto"/>
            <w:left w:val="none" w:sz="0" w:space="0" w:color="auto"/>
            <w:bottom w:val="none" w:sz="0" w:space="0" w:color="auto"/>
            <w:right w:val="none" w:sz="0" w:space="0" w:color="auto"/>
          </w:divBdr>
        </w:div>
        <w:div w:id="464081295">
          <w:marLeft w:val="0"/>
          <w:marRight w:val="0"/>
          <w:marTop w:val="0"/>
          <w:marBottom w:val="0"/>
          <w:divBdr>
            <w:top w:val="none" w:sz="0" w:space="0" w:color="auto"/>
            <w:left w:val="none" w:sz="0" w:space="0" w:color="auto"/>
            <w:bottom w:val="none" w:sz="0" w:space="0" w:color="auto"/>
            <w:right w:val="none" w:sz="0" w:space="0" w:color="auto"/>
          </w:divBdr>
        </w:div>
        <w:div w:id="464081298">
          <w:marLeft w:val="0"/>
          <w:marRight w:val="0"/>
          <w:marTop w:val="0"/>
          <w:marBottom w:val="0"/>
          <w:divBdr>
            <w:top w:val="none" w:sz="0" w:space="0" w:color="auto"/>
            <w:left w:val="none" w:sz="0" w:space="0" w:color="auto"/>
            <w:bottom w:val="none" w:sz="0" w:space="0" w:color="auto"/>
            <w:right w:val="none" w:sz="0" w:space="0" w:color="auto"/>
          </w:divBdr>
        </w:div>
        <w:div w:id="464081303">
          <w:marLeft w:val="0"/>
          <w:marRight w:val="0"/>
          <w:marTop w:val="0"/>
          <w:marBottom w:val="0"/>
          <w:divBdr>
            <w:top w:val="none" w:sz="0" w:space="0" w:color="auto"/>
            <w:left w:val="none" w:sz="0" w:space="0" w:color="auto"/>
            <w:bottom w:val="none" w:sz="0" w:space="0" w:color="auto"/>
            <w:right w:val="none" w:sz="0" w:space="0" w:color="auto"/>
          </w:divBdr>
        </w:div>
        <w:div w:id="464081309">
          <w:marLeft w:val="0"/>
          <w:marRight w:val="0"/>
          <w:marTop w:val="0"/>
          <w:marBottom w:val="0"/>
          <w:divBdr>
            <w:top w:val="none" w:sz="0" w:space="0" w:color="auto"/>
            <w:left w:val="none" w:sz="0" w:space="0" w:color="auto"/>
            <w:bottom w:val="none" w:sz="0" w:space="0" w:color="auto"/>
            <w:right w:val="none" w:sz="0" w:space="0" w:color="auto"/>
          </w:divBdr>
        </w:div>
        <w:div w:id="464081312">
          <w:marLeft w:val="0"/>
          <w:marRight w:val="0"/>
          <w:marTop w:val="0"/>
          <w:marBottom w:val="0"/>
          <w:divBdr>
            <w:top w:val="none" w:sz="0" w:space="0" w:color="auto"/>
            <w:left w:val="none" w:sz="0" w:space="0" w:color="auto"/>
            <w:bottom w:val="none" w:sz="0" w:space="0" w:color="auto"/>
            <w:right w:val="none" w:sz="0" w:space="0" w:color="auto"/>
          </w:divBdr>
        </w:div>
        <w:div w:id="464081326">
          <w:marLeft w:val="0"/>
          <w:marRight w:val="0"/>
          <w:marTop w:val="0"/>
          <w:marBottom w:val="0"/>
          <w:divBdr>
            <w:top w:val="none" w:sz="0" w:space="0" w:color="auto"/>
            <w:left w:val="none" w:sz="0" w:space="0" w:color="auto"/>
            <w:bottom w:val="none" w:sz="0" w:space="0" w:color="auto"/>
            <w:right w:val="none" w:sz="0" w:space="0" w:color="auto"/>
          </w:divBdr>
        </w:div>
      </w:divsChild>
    </w:div>
    <w:div w:id="464081310">
      <w:marLeft w:val="0"/>
      <w:marRight w:val="0"/>
      <w:marTop w:val="0"/>
      <w:marBottom w:val="0"/>
      <w:divBdr>
        <w:top w:val="none" w:sz="0" w:space="0" w:color="auto"/>
        <w:left w:val="none" w:sz="0" w:space="0" w:color="auto"/>
        <w:bottom w:val="none" w:sz="0" w:space="0" w:color="auto"/>
        <w:right w:val="none" w:sz="0" w:space="0" w:color="auto"/>
      </w:divBdr>
      <w:divsChild>
        <w:div w:id="464081214">
          <w:marLeft w:val="0"/>
          <w:marRight w:val="0"/>
          <w:marTop w:val="0"/>
          <w:marBottom w:val="0"/>
          <w:divBdr>
            <w:top w:val="none" w:sz="0" w:space="0" w:color="auto"/>
            <w:left w:val="none" w:sz="0" w:space="0" w:color="auto"/>
            <w:bottom w:val="none" w:sz="0" w:space="0" w:color="auto"/>
            <w:right w:val="none" w:sz="0" w:space="0" w:color="auto"/>
          </w:divBdr>
        </w:div>
        <w:div w:id="464081247">
          <w:marLeft w:val="0"/>
          <w:marRight w:val="0"/>
          <w:marTop w:val="0"/>
          <w:marBottom w:val="0"/>
          <w:divBdr>
            <w:top w:val="none" w:sz="0" w:space="0" w:color="auto"/>
            <w:left w:val="none" w:sz="0" w:space="0" w:color="auto"/>
            <w:bottom w:val="none" w:sz="0" w:space="0" w:color="auto"/>
            <w:right w:val="none" w:sz="0" w:space="0" w:color="auto"/>
          </w:divBdr>
        </w:div>
        <w:div w:id="464081260">
          <w:marLeft w:val="0"/>
          <w:marRight w:val="0"/>
          <w:marTop w:val="0"/>
          <w:marBottom w:val="0"/>
          <w:divBdr>
            <w:top w:val="none" w:sz="0" w:space="0" w:color="auto"/>
            <w:left w:val="none" w:sz="0" w:space="0" w:color="auto"/>
            <w:bottom w:val="none" w:sz="0" w:space="0" w:color="auto"/>
            <w:right w:val="none" w:sz="0" w:space="0" w:color="auto"/>
          </w:divBdr>
        </w:div>
        <w:div w:id="464081271">
          <w:marLeft w:val="0"/>
          <w:marRight w:val="0"/>
          <w:marTop w:val="0"/>
          <w:marBottom w:val="0"/>
          <w:divBdr>
            <w:top w:val="none" w:sz="0" w:space="0" w:color="auto"/>
            <w:left w:val="none" w:sz="0" w:space="0" w:color="auto"/>
            <w:bottom w:val="none" w:sz="0" w:space="0" w:color="auto"/>
            <w:right w:val="none" w:sz="0" w:space="0" w:color="auto"/>
          </w:divBdr>
        </w:div>
        <w:div w:id="464081273">
          <w:marLeft w:val="0"/>
          <w:marRight w:val="0"/>
          <w:marTop w:val="0"/>
          <w:marBottom w:val="0"/>
          <w:divBdr>
            <w:top w:val="none" w:sz="0" w:space="0" w:color="auto"/>
            <w:left w:val="none" w:sz="0" w:space="0" w:color="auto"/>
            <w:bottom w:val="none" w:sz="0" w:space="0" w:color="auto"/>
            <w:right w:val="none" w:sz="0" w:space="0" w:color="auto"/>
          </w:divBdr>
        </w:div>
        <w:div w:id="464081274">
          <w:marLeft w:val="0"/>
          <w:marRight w:val="0"/>
          <w:marTop w:val="0"/>
          <w:marBottom w:val="0"/>
          <w:divBdr>
            <w:top w:val="none" w:sz="0" w:space="0" w:color="auto"/>
            <w:left w:val="none" w:sz="0" w:space="0" w:color="auto"/>
            <w:bottom w:val="none" w:sz="0" w:space="0" w:color="auto"/>
            <w:right w:val="none" w:sz="0" w:space="0" w:color="auto"/>
          </w:divBdr>
        </w:div>
        <w:div w:id="464081296">
          <w:marLeft w:val="0"/>
          <w:marRight w:val="0"/>
          <w:marTop w:val="0"/>
          <w:marBottom w:val="0"/>
          <w:divBdr>
            <w:top w:val="none" w:sz="0" w:space="0" w:color="auto"/>
            <w:left w:val="none" w:sz="0" w:space="0" w:color="auto"/>
            <w:bottom w:val="none" w:sz="0" w:space="0" w:color="auto"/>
            <w:right w:val="none" w:sz="0" w:space="0" w:color="auto"/>
          </w:divBdr>
        </w:div>
      </w:divsChild>
    </w:div>
    <w:div w:id="464081317">
      <w:marLeft w:val="0"/>
      <w:marRight w:val="0"/>
      <w:marTop w:val="0"/>
      <w:marBottom w:val="0"/>
      <w:divBdr>
        <w:top w:val="none" w:sz="0" w:space="0" w:color="auto"/>
        <w:left w:val="none" w:sz="0" w:space="0" w:color="auto"/>
        <w:bottom w:val="none" w:sz="0" w:space="0" w:color="auto"/>
        <w:right w:val="none" w:sz="0" w:space="0" w:color="auto"/>
      </w:divBdr>
    </w:div>
    <w:div w:id="464081322">
      <w:marLeft w:val="0"/>
      <w:marRight w:val="0"/>
      <w:marTop w:val="0"/>
      <w:marBottom w:val="0"/>
      <w:divBdr>
        <w:top w:val="none" w:sz="0" w:space="0" w:color="auto"/>
        <w:left w:val="none" w:sz="0" w:space="0" w:color="auto"/>
        <w:bottom w:val="none" w:sz="0" w:space="0" w:color="auto"/>
        <w:right w:val="none" w:sz="0" w:space="0" w:color="auto"/>
      </w:divBdr>
    </w:div>
    <w:div w:id="464081324">
      <w:marLeft w:val="0"/>
      <w:marRight w:val="0"/>
      <w:marTop w:val="0"/>
      <w:marBottom w:val="0"/>
      <w:divBdr>
        <w:top w:val="none" w:sz="0" w:space="0" w:color="auto"/>
        <w:left w:val="none" w:sz="0" w:space="0" w:color="auto"/>
        <w:bottom w:val="none" w:sz="0" w:space="0" w:color="auto"/>
        <w:right w:val="none" w:sz="0" w:space="0" w:color="auto"/>
      </w:divBdr>
      <w:divsChild>
        <w:div w:id="464081220">
          <w:marLeft w:val="0"/>
          <w:marRight w:val="0"/>
          <w:marTop w:val="0"/>
          <w:marBottom w:val="0"/>
          <w:divBdr>
            <w:top w:val="none" w:sz="0" w:space="0" w:color="auto"/>
            <w:left w:val="none" w:sz="0" w:space="0" w:color="auto"/>
            <w:bottom w:val="none" w:sz="0" w:space="0" w:color="auto"/>
            <w:right w:val="none" w:sz="0" w:space="0" w:color="auto"/>
          </w:divBdr>
        </w:div>
        <w:div w:id="464081237">
          <w:marLeft w:val="0"/>
          <w:marRight w:val="0"/>
          <w:marTop w:val="0"/>
          <w:marBottom w:val="0"/>
          <w:divBdr>
            <w:top w:val="none" w:sz="0" w:space="0" w:color="auto"/>
            <w:left w:val="none" w:sz="0" w:space="0" w:color="auto"/>
            <w:bottom w:val="none" w:sz="0" w:space="0" w:color="auto"/>
            <w:right w:val="none" w:sz="0" w:space="0" w:color="auto"/>
          </w:divBdr>
        </w:div>
        <w:div w:id="464081238">
          <w:marLeft w:val="0"/>
          <w:marRight w:val="0"/>
          <w:marTop w:val="0"/>
          <w:marBottom w:val="0"/>
          <w:divBdr>
            <w:top w:val="none" w:sz="0" w:space="0" w:color="auto"/>
            <w:left w:val="none" w:sz="0" w:space="0" w:color="auto"/>
            <w:bottom w:val="none" w:sz="0" w:space="0" w:color="auto"/>
            <w:right w:val="none" w:sz="0" w:space="0" w:color="auto"/>
          </w:divBdr>
        </w:div>
        <w:div w:id="464081264">
          <w:marLeft w:val="0"/>
          <w:marRight w:val="0"/>
          <w:marTop w:val="0"/>
          <w:marBottom w:val="0"/>
          <w:divBdr>
            <w:top w:val="none" w:sz="0" w:space="0" w:color="auto"/>
            <w:left w:val="none" w:sz="0" w:space="0" w:color="auto"/>
            <w:bottom w:val="none" w:sz="0" w:space="0" w:color="auto"/>
            <w:right w:val="none" w:sz="0" w:space="0" w:color="auto"/>
          </w:divBdr>
        </w:div>
        <w:div w:id="464081279">
          <w:marLeft w:val="0"/>
          <w:marRight w:val="0"/>
          <w:marTop w:val="0"/>
          <w:marBottom w:val="0"/>
          <w:divBdr>
            <w:top w:val="none" w:sz="0" w:space="0" w:color="auto"/>
            <w:left w:val="none" w:sz="0" w:space="0" w:color="auto"/>
            <w:bottom w:val="none" w:sz="0" w:space="0" w:color="auto"/>
            <w:right w:val="none" w:sz="0" w:space="0" w:color="auto"/>
          </w:divBdr>
        </w:div>
        <w:div w:id="464081280">
          <w:marLeft w:val="0"/>
          <w:marRight w:val="0"/>
          <w:marTop w:val="0"/>
          <w:marBottom w:val="0"/>
          <w:divBdr>
            <w:top w:val="none" w:sz="0" w:space="0" w:color="auto"/>
            <w:left w:val="none" w:sz="0" w:space="0" w:color="auto"/>
            <w:bottom w:val="none" w:sz="0" w:space="0" w:color="auto"/>
            <w:right w:val="none" w:sz="0" w:space="0" w:color="auto"/>
          </w:divBdr>
        </w:div>
        <w:div w:id="464081292">
          <w:marLeft w:val="0"/>
          <w:marRight w:val="0"/>
          <w:marTop w:val="0"/>
          <w:marBottom w:val="0"/>
          <w:divBdr>
            <w:top w:val="none" w:sz="0" w:space="0" w:color="auto"/>
            <w:left w:val="none" w:sz="0" w:space="0" w:color="auto"/>
            <w:bottom w:val="none" w:sz="0" w:space="0" w:color="auto"/>
            <w:right w:val="none" w:sz="0" w:space="0" w:color="auto"/>
          </w:divBdr>
        </w:div>
        <w:div w:id="464081299">
          <w:marLeft w:val="0"/>
          <w:marRight w:val="0"/>
          <w:marTop w:val="0"/>
          <w:marBottom w:val="0"/>
          <w:divBdr>
            <w:top w:val="none" w:sz="0" w:space="0" w:color="auto"/>
            <w:left w:val="none" w:sz="0" w:space="0" w:color="auto"/>
            <w:bottom w:val="none" w:sz="0" w:space="0" w:color="auto"/>
            <w:right w:val="none" w:sz="0" w:space="0" w:color="auto"/>
          </w:divBdr>
        </w:div>
        <w:div w:id="464081308">
          <w:marLeft w:val="0"/>
          <w:marRight w:val="0"/>
          <w:marTop w:val="0"/>
          <w:marBottom w:val="0"/>
          <w:divBdr>
            <w:top w:val="none" w:sz="0" w:space="0" w:color="auto"/>
            <w:left w:val="none" w:sz="0" w:space="0" w:color="auto"/>
            <w:bottom w:val="none" w:sz="0" w:space="0" w:color="auto"/>
            <w:right w:val="none" w:sz="0" w:space="0" w:color="auto"/>
          </w:divBdr>
        </w:div>
        <w:div w:id="464081311">
          <w:marLeft w:val="0"/>
          <w:marRight w:val="0"/>
          <w:marTop w:val="0"/>
          <w:marBottom w:val="0"/>
          <w:divBdr>
            <w:top w:val="none" w:sz="0" w:space="0" w:color="auto"/>
            <w:left w:val="none" w:sz="0" w:space="0" w:color="auto"/>
            <w:bottom w:val="none" w:sz="0" w:space="0" w:color="auto"/>
            <w:right w:val="none" w:sz="0" w:space="0" w:color="auto"/>
          </w:divBdr>
        </w:div>
      </w:divsChild>
    </w:div>
    <w:div w:id="464081330">
      <w:marLeft w:val="0"/>
      <w:marRight w:val="0"/>
      <w:marTop w:val="0"/>
      <w:marBottom w:val="0"/>
      <w:divBdr>
        <w:top w:val="none" w:sz="0" w:space="0" w:color="auto"/>
        <w:left w:val="none" w:sz="0" w:space="0" w:color="auto"/>
        <w:bottom w:val="none" w:sz="0" w:space="0" w:color="auto"/>
        <w:right w:val="none" w:sz="0" w:space="0" w:color="auto"/>
      </w:divBdr>
    </w:div>
    <w:div w:id="464081332">
      <w:marLeft w:val="0"/>
      <w:marRight w:val="0"/>
      <w:marTop w:val="0"/>
      <w:marBottom w:val="0"/>
      <w:divBdr>
        <w:top w:val="none" w:sz="0" w:space="0" w:color="auto"/>
        <w:left w:val="none" w:sz="0" w:space="0" w:color="auto"/>
        <w:bottom w:val="none" w:sz="0" w:space="0" w:color="auto"/>
        <w:right w:val="none" w:sz="0" w:space="0" w:color="auto"/>
      </w:divBdr>
      <w:divsChild>
        <w:div w:id="464081328">
          <w:marLeft w:val="0"/>
          <w:marRight w:val="0"/>
          <w:marTop w:val="0"/>
          <w:marBottom w:val="0"/>
          <w:divBdr>
            <w:top w:val="none" w:sz="0" w:space="0" w:color="auto"/>
            <w:left w:val="none" w:sz="0" w:space="0" w:color="auto"/>
            <w:bottom w:val="none" w:sz="0" w:space="0" w:color="auto"/>
            <w:right w:val="none" w:sz="0" w:space="0" w:color="auto"/>
          </w:divBdr>
        </w:div>
        <w:div w:id="464081329">
          <w:marLeft w:val="0"/>
          <w:marRight w:val="0"/>
          <w:marTop w:val="0"/>
          <w:marBottom w:val="0"/>
          <w:divBdr>
            <w:top w:val="none" w:sz="0" w:space="0" w:color="auto"/>
            <w:left w:val="none" w:sz="0" w:space="0" w:color="auto"/>
            <w:bottom w:val="none" w:sz="0" w:space="0" w:color="auto"/>
            <w:right w:val="none" w:sz="0" w:space="0" w:color="auto"/>
          </w:divBdr>
        </w:div>
        <w:div w:id="464081331">
          <w:marLeft w:val="0"/>
          <w:marRight w:val="0"/>
          <w:marTop w:val="0"/>
          <w:marBottom w:val="0"/>
          <w:divBdr>
            <w:top w:val="none" w:sz="0" w:space="0" w:color="auto"/>
            <w:left w:val="none" w:sz="0" w:space="0" w:color="auto"/>
            <w:bottom w:val="none" w:sz="0" w:space="0" w:color="auto"/>
            <w:right w:val="none" w:sz="0" w:space="0" w:color="auto"/>
          </w:divBdr>
        </w:div>
      </w:divsChild>
    </w:div>
    <w:div w:id="484127988">
      <w:bodyDiv w:val="1"/>
      <w:marLeft w:val="0"/>
      <w:marRight w:val="0"/>
      <w:marTop w:val="0"/>
      <w:marBottom w:val="0"/>
      <w:divBdr>
        <w:top w:val="none" w:sz="0" w:space="0" w:color="auto"/>
        <w:left w:val="none" w:sz="0" w:space="0" w:color="auto"/>
        <w:bottom w:val="none" w:sz="0" w:space="0" w:color="auto"/>
        <w:right w:val="none" w:sz="0" w:space="0" w:color="auto"/>
      </w:divBdr>
    </w:div>
    <w:div w:id="502165283">
      <w:bodyDiv w:val="1"/>
      <w:marLeft w:val="0"/>
      <w:marRight w:val="0"/>
      <w:marTop w:val="0"/>
      <w:marBottom w:val="0"/>
      <w:divBdr>
        <w:top w:val="none" w:sz="0" w:space="0" w:color="auto"/>
        <w:left w:val="none" w:sz="0" w:space="0" w:color="auto"/>
        <w:bottom w:val="none" w:sz="0" w:space="0" w:color="auto"/>
        <w:right w:val="none" w:sz="0" w:space="0" w:color="auto"/>
      </w:divBdr>
    </w:div>
    <w:div w:id="524640061">
      <w:bodyDiv w:val="1"/>
      <w:marLeft w:val="0"/>
      <w:marRight w:val="0"/>
      <w:marTop w:val="0"/>
      <w:marBottom w:val="0"/>
      <w:divBdr>
        <w:top w:val="none" w:sz="0" w:space="0" w:color="auto"/>
        <w:left w:val="none" w:sz="0" w:space="0" w:color="auto"/>
        <w:bottom w:val="none" w:sz="0" w:space="0" w:color="auto"/>
        <w:right w:val="none" w:sz="0" w:space="0" w:color="auto"/>
      </w:divBdr>
      <w:divsChild>
        <w:div w:id="1520699369">
          <w:marLeft w:val="0"/>
          <w:marRight w:val="0"/>
          <w:marTop w:val="0"/>
          <w:marBottom w:val="0"/>
          <w:divBdr>
            <w:top w:val="none" w:sz="0" w:space="0" w:color="auto"/>
            <w:left w:val="none" w:sz="0" w:space="0" w:color="auto"/>
            <w:bottom w:val="none" w:sz="0" w:space="0" w:color="auto"/>
            <w:right w:val="none" w:sz="0" w:space="0" w:color="auto"/>
          </w:divBdr>
        </w:div>
        <w:div w:id="261182571">
          <w:marLeft w:val="0"/>
          <w:marRight w:val="0"/>
          <w:marTop w:val="0"/>
          <w:marBottom w:val="0"/>
          <w:divBdr>
            <w:top w:val="none" w:sz="0" w:space="0" w:color="auto"/>
            <w:left w:val="none" w:sz="0" w:space="0" w:color="auto"/>
            <w:bottom w:val="none" w:sz="0" w:space="0" w:color="auto"/>
            <w:right w:val="none" w:sz="0" w:space="0" w:color="auto"/>
          </w:divBdr>
        </w:div>
      </w:divsChild>
    </w:div>
    <w:div w:id="549850565">
      <w:bodyDiv w:val="1"/>
      <w:marLeft w:val="0"/>
      <w:marRight w:val="0"/>
      <w:marTop w:val="0"/>
      <w:marBottom w:val="0"/>
      <w:divBdr>
        <w:top w:val="none" w:sz="0" w:space="0" w:color="auto"/>
        <w:left w:val="none" w:sz="0" w:space="0" w:color="auto"/>
        <w:bottom w:val="none" w:sz="0" w:space="0" w:color="auto"/>
        <w:right w:val="none" w:sz="0" w:space="0" w:color="auto"/>
      </w:divBdr>
    </w:div>
    <w:div w:id="568656322">
      <w:bodyDiv w:val="1"/>
      <w:marLeft w:val="0"/>
      <w:marRight w:val="0"/>
      <w:marTop w:val="0"/>
      <w:marBottom w:val="0"/>
      <w:divBdr>
        <w:top w:val="none" w:sz="0" w:space="0" w:color="auto"/>
        <w:left w:val="none" w:sz="0" w:space="0" w:color="auto"/>
        <w:bottom w:val="none" w:sz="0" w:space="0" w:color="auto"/>
        <w:right w:val="none" w:sz="0" w:space="0" w:color="auto"/>
      </w:divBdr>
      <w:divsChild>
        <w:div w:id="1722091441">
          <w:marLeft w:val="0"/>
          <w:marRight w:val="0"/>
          <w:marTop w:val="0"/>
          <w:marBottom w:val="0"/>
          <w:divBdr>
            <w:top w:val="none" w:sz="0" w:space="0" w:color="auto"/>
            <w:left w:val="none" w:sz="0" w:space="0" w:color="auto"/>
            <w:bottom w:val="none" w:sz="0" w:space="0" w:color="auto"/>
            <w:right w:val="none" w:sz="0" w:space="0" w:color="auto"/>
          </w:divBdr>
        </w:div>
        <w:div w:id="350450814">
          <w:marLeft w:val="0"/>
          <w:marRight w:val="0"/>
          <w:marTop w:val="0"/>
          <w:marBottom w:val="0"/>
          <w:divBdr>
            <w:top w:val="none" w:sz="0" w:space="0" w:color="auto"/>
            <w:left w:val="none" w:sz="0" w:space="0" w:color="auto"/>
            <w:bottom w:val="none" w:sz="0" w:space="0" w:color="auto"/>
            <w:right w:val="none" w:sz="0" w:space="0" w:color="auto"/>
          </w:divBdr>
        </w:div>
      </w:divsChild>
    </w:div>
    <w:div w:id="623390812">
      <w:bodyDiv w:val="1"/>
      <w:marLeft w:val="0"/>
      <w:marRight w:val="0"/>
      <w:marTop w:val="0"/>
      <w:marBottom w:val="0"/>
      <w:divBdr>
        <w:top w:val="none" w:sz="0" w:space="0" w:color="auto"/>
        <w:left w:val="none" w:sz="0" w:space="0" w:color="auto"/>
        <w:bottom w:val="none" w:sz="0" w:space="0" w:color="auto"/>
        <w:right w:val="none" w:sz="0" w:space="0" w:color="auto"/>
      </w:divBdr>
    </w:div>
    <w:div w:id="643774199">
      <w:bodyDiv w:val="1"/>
      <w:marLeft w:val="0"/>
      <w:marRight w:val="0"/>
      <w:marTop w:val="0"/>
      <w:marBottom w:val="0"/>
      <w:divBdr>
        <w:top w:val="none" w:sz="0" w:space="0" w:color="auto"/>
        <w:left w:val="none" w:sz="0" w:space="0" w:color="auto"/>
        <w:bottom w:val="none" w:sz="0" w:space="0" w:color="auto"/>
        <w:right w:val="none" w:sz="0" w:space="0" w:color="auto"/>
      </w:divBdr>
      <w:divsChild>
        <w:div w:id="284849405">
          <w:marLeft w:val="0"/>
          <w:marRight w:val="0"/>
          <w:marTop w:val="0"/>
          <w:marBottom w:val="0"/>
          <w:divBdr>
            <w:top w:val="none" w:sz="0" w:space="0" w:color="auto"/>
            <w:left w:val="none" w:sz="0" w:space="0" w:color="auto"/>
            <w:bottom w:val="none" w:sz="0" w:space="0" w:color="auto"/>
            <w:right w:val="none" w:sz="0" w:space="0" w:color="auto"/>
          </w:divBdr>
        </w:div>
        <w:div w:id="654845483">
          <w:marLeft w:val="0"/>
          <w:marRight w:val="0"/>
          <w:marTop w:val="0"/>
          <w:marBottom w:val="0"/>
          <w:divBdr>
            <w:top w:val="none" w:sz="0" w:space="0" w:color="auto"/>
            <w:left w:val="none" w:sz="0" w:space="0" w:color="auto"/>
            <w:bottom w:val="none" w:sz="0" w:space="0" w:color="auto"/>
            <w:right w:val="none" w:sz="0" w:space="0" w:color="auto"/>
          </w:divBdr>
        </w:div>
        <w:div w:id="1100372903">
          <w:marLeft w:val="0"/>
          <w:marRight w:val="0"/>
          <w:marTop w:val="0"/>
          <w:marBottom w:val="0"/>
          <w:divBdr>
            <w:top w:val="none" w:sz="0" w:space="0" w:color="auto"/>
            <w:left w:val="none" w:sz="0" w:space="0" w:color="auto"/>
            <w:bottom w:val="none" w:sz="0" w:space="0" w:color="auto"/>
            <w:right w:val="none" w:sz="0" w:space="0" w:color="auto"/>
          </w:divBdr>
        </w:div>
      </w:divsChild>
    </w:div>
    <w:div w:id="679819128">
      <w:bodyDiv w:val="1"/>
      <w:marLeft w:val="0"/>
      <w:marRight w:val="0"/>
      <w:marTop w:val="0"/>
      <w:marBottom w:val="0"/>
      <w:divBdr>
        <w:top w:val="none" w:sz="0" w:space="0" w:color="auto"/>
        <w:left w:val="none" w:sz="0" w:space="0" w:color="auto"/>
        <w:bottom w:val="none" w:sz="0" w:space="0" w:color="auto"/>
        <w:right w:val="none" w:sz="0" w:space="0" w:color="auto"/>
      </w:divBdr>
    </w:div>
    <w:div w:id="719475749">
      <w:bodyDiv w:val="1"/>
      <w:marLeft w:val="0"/>
      <w:marRight w:val="0"/>
      <w:marTop w:val="0"/>
      <w:marBottom w:val="0"/>
      <w:divBdr>
        <w:top w:val="none" w:sz="0" w:space="0" w:color="auto"/>
        <w:left w:val="none" w:sz="0" w:space="0" w:color="auto"/>
        <w:bottom w:val="none" w:sz="0" w:space="0" w:color="auto"/>
        <w:right w:val="none" w:sz="0" w:space="0" w:color="auto"/>
      </w:divBdr>
    </w:div>
    <w:div w:id="746810370">
      <w:bodyDiv w:val="1"/>
      <w:marLeft w:val="0"/>
      <w:marRight w:val="0"/>
      <w:marTop w:val="0"/>
      <w:marBottom w:val="0"/>
      <w:divBdr>
        <w:top w:val="none" w:sz="0" w:space="0" w:color="auto"/>
        <w:left w:val="none" w:sz="0" w:space="0" w:color="auto"/>
        <w:bottom w:val="none" w:sz="0" w:space="0" w:color="auto"/>
        <w:right w:val="none" w:sz="0" w:space="0" w:color="auto"/>
      </w:divBdr>
    </w:div>
    <w:div w:id="790131114">
      <w:bodyDiv w:val="1"/>
      <w:marLeft w:val="0"/>
      <w:marRight w:val="0"/>
      <w:marTop w:val="0"/>
      <w:marBottom w:val="0"/>
      <w:divBdr>
        <w:top w:val="none" w:sz="0" w:space="0" w:color="auto"/>
        <w:left w:val="none" w:sz="0" w:space="0" w:color="auto"/>
        <w:bottom w:val="none" w:sz="0" w:space="0" w:color="auto"/>
        <w:right w:val="none" w:sz="0" w:space="0" w:color="auto"/>
      </w:divBdr>
      <w:divsChild>
        <w:div w:id="232393436">
          <w:marLeft w:val="0"/>
          <w:marRight w:val="0"/>
          <w:marTop w:val="0"/>
          <w:marBottom w:val="0"/>
          <w:divBdr>
            <w:top w:val="none" w:sz="0" w:space="0" w:color="auto"/>
            <w:left w:val="none" w:sz="0" w:space="0" w:color="auto"/>
            <w:bottom w:val="none" w:sz="0" w:space="0" w:color="auto"/>
            <w:right w:val="none" w:sz="0" w:space="0" w:color="auto"/>
          </w:divBdr>
        </w:div>
      </w:divsChild>
    </w:div>
    <w:div w:id="795872888">
      <w:bodyDiv w:val="1"/>
      <w:marLeft w:val="0"/>
      <w:marRight w:val="0"/>
      <w:marTop w:val="0"/>
      <w:marBottom w:val="0"/>
      <w:divBdr>
        <w:top w:val="none" w:sz="0" w:space="0" w:color="auto"/>
        <w:left w:val="none" w:sz="0" w:space="0" w:color="auto"/>
        <w:bottom w:val="none" w:sz="0" w:space="0" w:color="auto"/>
        <w:right w:val="none" w:sz="0" w:space="0" w:color="auto"/>
      </w:divBdr>
    </w:div>
    <w:div w:id="841090554">
      <w:bodyDiv w:val="1"/>
      <w:marLeft w:val="0"/>
      <w:marRight w:val="0"/>
      <w:marTop w:val="0"/>
      <w:marBottom w:val="0"/>
      <w:divBdr>
        <w:top w:val="none" w:sz="0" w:space="0" w:color="auto"/>
        <w:left w:val="none" w:sz="0" w:space="0" w:color="auto"/>
        <w:bottom w:val="none" w:sz="0" w:space="0" w:color="auto"/>
        <w:right w:val="none" w:sz="0" w:space="0" w:color="auto"/>
      </w:divBdr>
    </w:div>
    <w:div w:id="904536647">
      <w:bodyDiv w:val="1"/>
      <w:marLeft w:val="0"/>
      <w:marRight w:val="0"/>
      <w:marTop w:val="0"/>
      <w:marBottom w:val="0"/>
      <w:divBdr>
        <w:top w:val="none" w:sz="0" w:space="0" w:color="auto"/>
        <w:left w:val="none" w:sz="0" w:space="0" w:color="auto"/>
        <w:bottom w:val="none" w:sz="0" w:space="0" w:color="auto"/>
        <w:right w:val="none" w:sz="0" w:space="0" w:color="auto"/>
      </w:divBdr>
      <w:divsChild>
        <w:div w:id="198514313">
          <w:marLeft w:val="0"/>
          <w:marRight w:val="0"/>
          <w:marTop w:val="0"/>
          <w:marBottom w:val="0"/>
          <w:divBdr>
            <w:top w:val="none" w:sz="0" w:space="0" w:color="auto"/>
            <w:left w:val="none" w:sz="0" w:space="0" w:color="auto"/>
            <w:bottom w:val="none" w:sz="0" w:space="0" w:color="auto"/>
            <w:right w:val="none" w:sz="0" w:space="0" w:color="auto"/>
          </w:divBdr>
        </w:div>
        <w:div w:id="447285006">
          <w:marLeft w:val="0"/>
          <w:marRight w:val="0"/>
          <w:marTop w:val="0"/>
          <w:marBottom w:val="0"/>
          <w:divBdr>
            <w:top w:val="none" w:sz="0" w:space="0" w:color="auto"/>
            <w:left w:val="none" w:sz="0" w:space="0" w:color="auto"/>
            <w:bottom w:val="none" w:sz="0" w:space="0" w:color="auto"/>
            <w:right w:val="none" w:sz="0" w:space="0" w:color="auto"/>
          </w:divBdr>
        </w:div>
        <w:div w:id="831062658">
          <w:marLeft w:val="0"/>
          <w:marRight w:val="0"/>
          <w:marTop w:val="0"/>
          <w:marBottom w:val="0"/>
          <w:divBdr>
            <w:top w:val="none" w:sz="0" w:space="0" w:color="auto"/>
            <w:left w:val="none" w:sz="0" w:space="0" w:color="auto"/>
            <w:bottom w:val="none" w:sz="0" w:space="0" w:color="auto"/>
            <w:right w:val="none" w:sz="0" w:space="0" w:color="auto"/>
          </w:divBdr>
        </w:div>
      </w:divsChild>
    </w:div>
    <w:div w:id="911887366">
      <w:bodyDiv w:val="1"/>
      <w:marLeft w:val="0"/>
      <w:marRight w:val="0"/>
      <w:marTop w:val="0"/>
      <w:marBottom w:val="0"/>
      <w:divBdr>
        <w:top w:val="none" w:sz="0" w:space="0" w:color="auto"/>
        <w:left w:val="none" w:sz="0" w:space="0" w:color="auto"/>
        <w:bottom w:val="none" w:sz="0" w:space="0" w:color="auto"/>
        <w:right w:val="none" w:sz="0" w:space="0" w:color="auto"/>
      </w:divBdr>
      <w:divsChild>
        <w:div w:id="1352075356">
          <w:marLeft w:val="0"/>
          <w:marRight w:val="0"/>
          <w:marTop w:val="0"/>
          <w:marBottom w:val="0"/>
          <w:divBdr>
            <w:top w:val="none" w:sz="0" w:space="0" w:color="auto"/>
            <w:left w:val="none" w:sz="0" w:space="0" w:color="auto"/>
            <w:bottom w:val="none" w:sz="0" w:space="0" w:color="auto"/>
            <w:right w:val="none" w:sz="0" w:space="0" w:color="auto"/>
          </w:divBdr>
        </w:div>
        <w:div w:id="1147628891">
          <w:marLeft w:val="0"/>
          <w:marRight w:val="0"/>
          <w:marTop w:val="0"/>
          <w:marBottom w:val="0"/>
          <w:divBdr>
            <w:top w:val="none" w:sz="0" w:space="0" w:color="auto"/>
            <w:left w:val="none" w:sz="0" w:space="0" w:color="auto"/>
            <w:bottom w:val="none" w:sz="0" w:space="0" w:color="auto"/>
            <w:right w:val="none" w:sz="0" w:space="0" w:color="auto"/>
          </w:divBdr>
        </w:div>
        <w:div w:id="1966351805">
          <w:marLeft w:val="0"/>
          <w:marRight w:val="0"/>
          <w:marTop w:val="0"/>
          <w:marBottom w:val="0"/>
          <w:divBdr>
            <w:top w:val="none" w:sz="0" w:space="0" w:color="auto"/>
            <w:left w:val="none" w:sz="0" w:space="0" w:color="auto"/>
            <w:bottom w:val="none" w:sz="0" w:space="0" w:color="auto"/>
            <w:right w:val="none" w:sz="0" w:space="0" w:color="auto"/>
          </w:divBdr>
        </w:div>
        <w:div w:id="1489394914">
          <w:marLeft w:val="0"/>
          <w:marRight w:val="0"/>
          <w:marTop w:val="0"/>
          <w:marBottom w:val="0"/>
          <w:divBdr>
            <w:top w:val="none" w:sz="0" w:space="0" w:color="auto"/>
            <w:left w:val="none" w:sz="0" w:space="0" w:color="auto"/>
            <w:bottom w:val="none" w:sz="0" w:space="0" w:color="auto"/>
            <w:right w:val="none" w:sz="0" w:space="0" w:color="auto"/>
          </w:divBdr>
        </w:div>
        <w:div w:id="1877430139">
          <w:marLeft w:val="0"/>
          <w:marRight w:val="0"/>
          <w:marTop w:val="0"/>
          <w:marBottom w:val="0"/>
          <w:divBdr>
            <w:top w:val="none" w:sz="0" w:space="0" w:color="auto"/>
            <w:left w:val="none" w:sz="0" w:space="0" w:color="auto"/>
            <w:bottom w:val="none" w:sz="0" w:space="0" w:color="auto"/>
            <w:right w:val="none" w:sz="0" w:space="0" w:color="auto"/>
          </w:divBdr>
        </w:div>
        <w:div w:id="945775027">
          <w:marLeft w:val="0"/>
          <w:marRight w:val="0"/>
          <w:marTop w:val="0"/>
          <w:marBottom w:val="0"/>
          <w:divBdr>
            <w:top w:val="none" w:sz="0" w:space="0" w:color="auto"/>
            <w:left w:val="none" w:sz="0" w:space="0" w:color="auto"/>
            <w:bottom w:val="none" w:sz="0" w:space="0" w:color="auto"/>
            <w:right w:val="none" w:sz="0" w:space="0" w:color="auto"/>
          </w:divBdr>
        </w:div>
      </w:divsChild>
    </w:div>
    <w:div w:id="935669392">
      <w:bodyDiv w:val="1"/>
      <w:marLeft w:val="0"/>
      <w:marRight w:val="0"/>
      <w:marTop w:val="0"/>
      <w:marBottom w:val="0"/>
      <w:divBdr>
        <w:top w:val="none" w:sz="0" w:space="0" w:color="auto"/>
        <w:left w:val="none" w:sz="0" w:space="0" w:color="auto"/>
        <w:bottom w:val="none" w:sz="0" w:space="0" w:color="auto"/>
        <w:right w:val="none" w:sz="0" w:space="0" w:color="auto"/>
      </w:divBdr>
    </w:div>
    <w:div w:id="938565585">
      <w:bodyDiv w:val="1"/>
      <w:marLeft w:val="0"/>
      <w:marRight w:val="0"/>
      <w:marTop w:val="0"/>
      <w:marBottom w:val="0"/>
      <w:divBdr>
        <w:top w:val="none" w:sz="0" w:space="0" w:color="auto"/>
        <w:left w:val="none" w:sz="0" w:space="0" w:color="auto"/>
        <w:bottom w:val="none" w:sz="0" w:space="0" w:color="auto"/>
        <w:right w:val="none" w:sz="0" w:space="0" w:color="auto"/>
      </w:divBdr>
      <w:divsChild>
        <w:div w:id="329337556">
          <w:marLeft w:val="0"/>
          <w:marRight w:val="0"/>
          <w:marTop w:val="0"/>
          <w:marBottom w:val="0"/>
          <w:divBdr>
            <w:top w:val="none" w:sz="0" w:space="0" w:color="auto"/>
            <w:left w:val="none" w:sz="0" w:space="0" w:color="auto"/>
            <w:bottom w:val="none" w:sz="0" w:space="0" w:color="auto"/>
            <w:right w:val="none" w:sz="0" w:space="0" w:color="auto"/>
          </w:divBdr>
        </w:div>
      </w:divsChild>
    </w:div>
    <w:div w:id="1013385984">
      <w:bodyDiv w:val="1"/>
      <w:marLeft w:val="0"/>
      <w:marRight w:val="0"/>
      <w:marTop w:val="0"/>
      <w:marBottom w:val="0"/>
      <w:divBdr>
        <w:top w:val="none" w:sz="0" w:space="0" w:color="auto"/>
        <w:left w:val="none" w:sz="0" w:space="0" w:color="auto"/>
        <w:bottom w:val="none" w:sz="0" w:space="0" w:color="auto"/>
        <w:right w:val="none" w:sz="0" w:space="0" w:color="auto"/>
      </w:divBdr>
    </w:div>
    <w:div w:id="1034386431">
      <w:bodyDiv w:val="1"/>
      <w:marLeft w:val="0"/>
      <w:marRight w:val="0"/>
      <w:marTop w:val="0"/>
      <w:marBottom w:val="0"/>
      <w:divBdr>
        <w:top w:val="none" w:sz="0" w:space="0" w:color="auto"/>
        <w:left w:val="none" w:sz="0" w:space="0" w:color="auto"/>
        <w:bottom w:val="none" w:sz="0" w:space="0" w:color="auto"/>
        <w:right w:val="none" w:sz="0" w:space="0" w:color="auto"/>
      </w:divBdr>
    </w:div>
    <w:div w:id="1080908486">
      <w:bodyDiv w:val="1"/>
      <w:marLeft w:val="0"/>
      <w:marRight w:val="0"/>
      <w:marTop w:val="0"/>
      <w:marBottom w:val="0"/>
      <w:divBdr>
        <w:top w:val="none" w:sz="0" w:space="0" w:color="auto"/>
        <w:left w:val="none" w:sz="0" w:space="0" w:color="auto"/>
        <w:bottom w:val="none" w:sz="0" w:space="0" w:color="auto"/>
        <w:right w:val="none" w:sz="0" w:space="0" w:color="auto"/>
      </w:divBdr>
      <w:divsChild>
        <w:div w:id="697973877">
          <w:marLeft w:val="0"/>
          <w:marRight w:val="0"/>
          <w:marTop w:val="0"/>
          <w:marBottom w:val="0"/>
          <w:divBdr>
            <w:top w:val="none" w:sz="0" w:space="0" w:color="auto"/>
            <w:left w:val="none" w:sz="0" w:space="0" w:color="auto"/>
            <w:bottom w:val="none" w:sz="0" w:space="0" w:color="auto"/>
            <w:right w:val="none" w:sz="0" w:space="0" w:color="auto"/>
          </w:divBdr>
        </w:div>
        <w:div w:id="1709914762">
          <w:marLeft w:val="0"/>
          <w:marRight w:val="0"/>
          <w:marTop w:val="0"/>
          <w:marBottom w:val="0"/>
          <w:divBdr>
            <w:top w:val="none" w:sz="0" w:space="0" w:color="auto"/>
            <w:left w:val="none" w:sz="0" w:space="0" w:color="auto"/>
            <w:bottom w:val="none" w:sz="0" w:space="0" w:color="auto"/>
            <w:right w:val="none" w:sz="0" w:space="0" w:color="auto"/>
          </w:divBdr>
        </w:div>
        <w:div w:id="1554609999">
          <w:marLeft w:val="0"/>
          <w:marRight w:val="0"/>
          <w:marTop w:val="0"/>
          <w:marBottom w:val="0"/>
          <w:divBdr>
            <w:top w:val="none" w:sz="0" w:space="0" w:color="auto"/>
            <w:left w:val="none" w:sz="0" w:space="0" w:color="auto"/>
            <w:bottom w:val="none" w:sz="0" w:space="0" w:color="auto"/>
            <w:right w:val="none" w:sz="0" w:space="0" w:color="auto"/>
          </w:divBdr>
        </w:div>
      </w:divsChild>
    </w:div>
    <w:div w:id="1097286378">
      <w:bodyDiv w:val="1"/>
      <w:marLeft w:val="0"/>
      <w:marRight w:val="0"/>
      <w:marTop w:val="0"/>
      <w:marBottom w:val="0"/>
      <w:divBdr>
        <w:top w:val="none" w:sz="0" w:space="0" w:color="auto"/>
        <w:left w:val="none" w:sz="0" w:space="0" w:color="auto"/>
        <w:bottom w:val="none" w:sz="0" w:space="0" w:color="auto"/>
        <w:right w:val="none" w:sz="0" w:space="0" w:color="auto"/>
      </w:divBdr>
    </w:div>
    <w:div w:id="1114665648">
      <w:bodyDiv w:val="1"/>
      <w:marLeft w:val="0"/>
      <w:marRight w:val="0"/>
      <w:marTop w:val="0"/>
      <w:marBottom w:val="0"/>
      <w:divBdr>
        <w:top w:val="none" w:sz="0" w:space="0" w:color="auto"/>
        <w:left w:val="none" w:sz="0" w:space="0" w:color="auto"/>
        <w:bottom w:val="none" w:sz="0" w:space="0" w:color="auto"/>
        <w:right w:val="none" w:sz="0" w:space="0" w:color="auto"/>
      </w:divBdr>
    </w:div>
    <w:div w:id="1131098233">
      <w:bodyDiv w:val="1"/>
      <w:marLeft w:val="0"/>
      <w:marRight w:val="0"/>
      <w:marTop w:val="0"/>
      <w:marBottom w:val="0"/>
      <w:divBdr>
        <w:top w:val="none" w:sz="0" w:space="0" w:color="auto"/>
        <w:left w:val="none" w:sz="0" w:space="0" w:color="auto"/>
        <w:bottom w:val="none" w:sz="0" w:space="0" w:color="auto"/>
        <w:right w:val="none" w:sz="0" w:space="0" w:color="auto"/>
      </w:divBdr>
    </w:div>
    <w:div w:id="1177303837">
      <w:bodyDiv w:val="1"/>
      <w:marLeft w:val="0"/>
      <w:marRight w:val="0"/>
      <w:marTop w:val="0"/>
      <w:marBottom w:val="0"/>
      <w:divBdr>
        <w:top w:val="none" w:sz="0" w:space="0" w:color="auto"/>
        <w:left w:val="none" w:sz="0" w:space="0" w:color="auto"/>
        <w:bottom w:val="none" w:sz="0" w:space="0" w:color="auto"/>
        <w:right w:val="none" w:sz="0" w:space="0" w:color="auto"/>
      </w:divBdr>
    </w:div>
    <w:div w:id="1190264975">
      <w:bodyDiv w:val="1"/>
      <w:marLeft w:val="0"/>
      <w:marRight w:val="0"/>
      <w:marTop w:val="0"/>
      <w:marBottom w:val="0"/>
      <w:divBdr>
        <w:top w:val="none" w:sz="0" w:space="0" w:color="auto"/>
        <w:left w:val="none" w:sz="0" w:space="0" w:color="auto"/>
        <w:bottom w:val="none" w:sz="0" w:space="0" w:color="auto"/>
        <w:right w:val="none" w:sz="0" w:space="0" w:color="auto"/>
      </w:divBdr>
      <w:divsChild>
        <w:div w:id="1351838682">
          <w:marLeft w:val="0"/>
          <w:marRight w:val="0"/>
          <w:marTop w:val="0"/>
          <w:marBottom w:val="0"/>
          <w:divBdr>
            <w:top w:val="none" w:sz="0" w:space="0" w:color="auto"/>
            <w:left w:val="none" w:sz="0" w:space="0" w:color="auto"/>
            <w:bottom w:val="none" w:sz="0" w:space="0" w:color="auto"/>
            <w:right w:val="none" w:sz="0" w:space="0" w:color="auto"/>
          </w:divBdr>
        </w:div>
        <w:div w:id="958268224">
          <w:marLeft w:val="0"/>
          <w:marRight w:val="0"/>
          <w:marTop w:val="0"/>
          <w:marBottom w:val="0"/>
          <w:divBdr>
            <w:top w:val="none" w:sz="0" w:space="0" w:color="auto"/>
            <w:left w:val="none" w:sz="0" w:space="0" w:color="auto"/>
            <w:bottom w:val="none" w:sz="0" w:space="0" w:color="auto"/>
            <w:right w:val="none" w:sz="0" w:space="0" w:color="auto"/>
          </w:divBdr>
        </w:div>
        <w:div w:id="905839745">
          <w:marLeft w:val="0"/>
          <w:marRight w:val="0"/>
          <w:marTop w:val="0"/>
          <w:marBottom w:val="0"/>
          <w:divBdr>
            <w:top w:val="none" w:sz="0" w:space="0" w:color="auto"/>
            <w:left w:val="none" w:sz="0" w:space="0" w:color="auto"/>
            <w:bottom w:val="none" w:sz="0" w:space="0" w:color="auto"/>
            <w:right w:val="none" w:sz="0" w:space="0" w:color="auto"/>
          </w:divBdr>
        </w:div>
      </w:divsChild>
    </w:div>
    <w:div w:id="1233002817">
      <w:bodyDiv w:val="1"/>
      <w:marLeft w:val="0"/>
      <w:marRight w:val="0"/>
      <w:marTop w:val="0"/>
      <w:marBottom w:val="0"/>
      <w:divBdr>
        <w:top w:val="none" w:sz="0" w:space="0" w:color="auto"/>
        <w:left w:val="none" w:sz="0" w:space="0" w:color="auto"/>
        <w:bottom w:val="none" w:sz="0" w:space="0" w:color="auto"/>
        <w:right w:val="none" w:sz="0" w:space="0" w:color="auto"/>
      </w:divBdr>
      <w:divsChild>
        <w:div w:id="1195343547">
          <w:marLeft w:val="0"/>
          <w:marRight w:val="0"/>
          <w:marTop w:val="0"/>
          <w:marBottom w:val="0"/>
          <w:divBdr>
            <w:top w:val="none" w:sz="0" w:space="0" w:color="auto"/>
            <w:left w:val="none" w:sz="0" w:space="0" w:color="auto"/>
            <w:bottom w:val="none" w:sz="0" w:space="0" w:color="auto"/>
            <w:right w:val="none" w:sz="0" w:space="0" w:color="auto"/>
          </w:divBdr>
        </w:div>
        <w:div w:id="1727877680">
          <w:marLeft w:val="0"/>
          <w:marRight w:val="0"/>
          <w:marTop w:val="0"/>
          <w:marBottom w:val="0"/>
          <w:divBdr>
            <w:top w:val="none" w:sz="0" w:space="0" w:color="auto"/>
            <w:left w:val="none" w:sz="0" w:space="0" w:color="auto"/>
            <w:bottom w:val="none" w:sz="0" w:space="0" w:color="auto"/>
            <w:right w:val="none" w:sz="0" w:space="0" w:color="auto"/>
          </w:divBdr>
        </w:div>
        <w:div w:id="645815147">
          <w:marLeft w:val="0"/>
          <w:marRight w:val="0"/>
          <w:marTop w:val="0"/>
          <w:marBottom w:val="0"/>
          <w:divBdr>
            <w:top w:val="none" w:sz="0" w:space="0" w:color="auto"/>
            <w:left w:val="none" w:sz="0" w:space="0" w:color="auto"/>
            <w:bottom w:val="none" w:sz="0" w:space="0" w:color="auto"/>
            <w:right w:val="none" w:sz="0" w:space="0" w:color="auto"/>
          </w:divBdr>
        </w:div>
      </w:divsChild>
    </w:div>
    <w:div w:id="1233195932">
      <w:bodyDiv w:val="1"/>
      <w:marLeft w:val="0"/>
      <w:marRight w:val="0"/>
      <w:marTop w:val="0"/>
      <w:marBottom w:val="0"/>
      <w:divBdr>
        <w:top w:val="none" w:sz="0" w:space="0" w:color="auto"/>
        <w:left w:val="none" w:sz="0" w:space="0" w:color="auto"/>
        <w:bottom w:val="none" w:sz="0" w:space="0" w:color="auto"/>
        <w:right w:val="none" w:sz="0" w:space="0" w:color="auto"/>
      </w:divBdr>
    </w:div>
    <w:div w:id="1233274271">
      <w:bodyDiv w:val="1"/>
      <w:marLeft w:val="0"/>
      <w:marRight w:val="0"/>
      <w:marTop w:val="0"/>
      <w:marBottom w:val="0"/>
      <w:divBdr>
        <w:top w:val="none" w:sz="0" w:space="0" w:color="auto"/>
        <w:left w:val="none" w:sz="0" w:space="0" w:color="auto"/>
        <w:bottom w:val="none" w:sz="0" w:space="0" w:color="auto"/>
        <w:right w:val="none" w:sz="0" w:space="0" w:color="auto"/>
      </w:divBdr>
    </w:div>
    <w:div w:id="1238511966">
      <w:bodyDiv w:val="1"/>
      <w:marLeft w:val="0"/>
      <w:marRight w:val="0"/>
      <w:marTop w:val="0"/>
      <w:marBottom w:val="0"/>
      <w:divBdr>
        <w:top w:val="none" w:sz="0" w:space="0" w:color="auto"/>
        <w:left w:val="none" w:sz="0" w:space="0" w:color="auto"/>
        <w:bottom w:val="none" w:sz="0" w:space="0" w:color="auto"/>
        <w:right w:val="none" w:sz="0" w:space="0" w:color="auto"/>
      </w:divBdr>
    </w:div>
    <w:div w:id="1297949419">
      <w:bodyDiv w:val="1"/>
      <w:marLeft w:val="0"/>
      <w:marRight w:val="0"/>
      <w:marTop w:val="0"/>
      <w:marBottom w:val="0"/>
      <w:divBdr>
        <w:top w:val="none" w:sz="0" w:space="0" w:color="auto"/>
        <w:left w:val="none" w:sz="0" w:space="0" w:color="auto"/>
        <w:bottom w:val="none" w:sz="0" w:space="0" w:color="auto"/>
        <w:right w:val="none" w:sz="0" w:space="0" w:color="auto"/>
      </w:divBdr>
    </w:div>
    <w:div w:id="1359350465">
      <w:bodyDiv w:val="1"/>
      <w:marLeft w:val="0"/>
      <w:marRight w:val="0"/>
      <w:marTop w:val="0"/>
      <w:marBottom w:val="0"/>
      <w:divBdr>
        <w:top w:val="none" w:sz="0" w:space="0" w:color="auto"/>
        <w:left w:val="none" w:sz="0" w:space="0" w:color="auto"/>
        <w:bottom w:val="none" w:sz="0" w:space="0" w:color="auto"/>
        <w:right w:val="none" w:sz="0" w:space="0" w:color="auto"/>
      </w:divBdr>
    </w:div>
    <w:div w:id="1363214357">
      <w:bodyDiv w:val="1"/>
      <w:marLeft w:val="0"/>
      <w:marRight w:val="0"/>
      <w:marTop w:val="0"/>
      <w:marBottom w:val="0"/>
      <w:divBdr>
        <w:top w:val="none" w:sz="0" w:space="0" w:color="auto"/>
        <w:left w:val="none" w:sz="0" w:space="0" w:color="auto"/>
        <w:bottom w:val="none" w:sz="0" w:space="0" w:color="auto"/>
        <w:right w:val="none" w:sz="0" w:space="0" w:color="auto"/>
      </w:divBdr>
    </w:div>
    <w:div w:id="1366979389">
      <w:bodyDiv w:val="1"/>
      <w:marLeft w:val="0"/>
      <w:marRight w:val="0"/>
      <w:marTop w:val="0"/>
      <w:marBottom w:val="0"/>
      <w:divBdr>
        <w:top w:val="none" w:sz="0" w:space="0" w:color="auto"/>
        <w:left w:val="none" w:sz="0" w:space="0" w:color="auto"/>
        <w:bottom w:val="none" w:sz="0" w:space="0" w:color="auto"/>
        <w:right w:val="none" w:sz="0" w:space="0" w:color="auto"/>
      </w:divBdr>
    </w:div>
    <w:div w:id="1393891382">
      <w:bodyDiv w:val="1"/>
      <w:marLeft w:val="0"/>
      <w:marRight w:val="0"/>
      <w:marTop w:val="0"/>
      <w:marBottom w:val="0"/>
      <w:divBdr>
        <w:top w:val="none" w:sz="0" w:space="0" w:color="auto"/>
        <w:left w:val="none" w:sz="0" w:space="0" w:color="auto"/>
        <w:bottom w:val="none" w:sz="0" w:space="0" w:color="auto"/>
        <w:right w:val="none" w:sz="0" w:space="0" w:color="auto"/>
      </w:divBdr>
    </w:div>
    <w:div w:id="1428890555">
      <w:bodyDiv w:val="1"/>
      <w:marLeft w:val="0"/>
      <w:marRight w:val="0"/>
      <w:marTop w:val="0"/>
      <w:marBottom w:val="0"/>
      <w:divBdr>
        <w:top w:val="none" w:sz="0" w:space="0" w:color="auto"/>
        <w:left w:val="none" w:sz="0" w:space="0" w:color="auto"/>
        <w:bottom w:val="none" w:sz="0" w:space="0" w:color="auto"/>
        <w:right w:val="none" w:sz="0" w:space="0" w:color="auto"/>
      </w:divBdr>
    </w:div>
    <w:div w:id="1438403806">
      <w:bodyDiv w:val="1"/>
      <w:marLeft w:val="0"/>
      <w:marRight w:val="0"/>
      <w:marTop w:val="0"/>
      <w:marBottom w:val="0"/>
      <w:divBdr>
        <w:top w:val="none" w:sz="0" w:space="0" w:color="auto"/>
        <w:left w:val="none" w:sz="0" w:space="0" w:color="auto"/>
        <w:bottom w:val="none" w:sz="0" w:space="0" w:color="auto"/>
        <w:right w:val="none" w:sz="0" w:space="0" w:color="auto"/>
      </w:divBdr>
    </w:div>
    <w:div w:id="1499541408">
      <w:bodyDiv w:val="1"/>
      <w:marLeft w:val="0"/>
      <w:marRight w:val="0"/>
      <w:marTop w:val="0"/>
      <w:marBottom w:val="0"/>
      <w:divBdr>
        <w:top w:val="none" w:sz="0" w:space="0" w:color="auto"/>
        <w:left w:val="none" w:sz="0" w:space="0" w:color="auto"/>
        <w:bottom w:val="none" w:sz="0" w:space="0" w:color="auto"/>
        <w:right w:val="none" w:sz="0" w:space="0" w:color="auto"/>
      </w:divBdr>
    </w:div>
    <w:div w:id="1524396199">
      <w:bodyDiv w:val="1"/>
      <w:marLeft w:val="0"/>
      <w:marRight w:val="0"/>
      <w:marTop w:val="0"/>
      <w:marBottom w:val="0"/>
      <w:divBdr>
        <w:top w:val="none" w:sz="0" w:space="0" w:color="auto"/>
        <w:left w:val="none" w:sz="0" w:space="0" w:color="auto"/>
        <w:bottom w:val="none" w:sz="0" w:space="0" w:color="auto"/>
        <w:right w:val="none" w:sz="0" w:space="0" w:color="auto"/>
      </w:divBdr>
    </w:div>
    <w:div w:id="1556239619">
      <w:bodyDiv w:val="1"/>
      <w:marLeft w:val="0"/>
      <w:marRight w:val="0"/>
      <w:marTop w:val="0"/>
      <w:marBottom w:val="0"/>
      <w:divBdr>
        <w:top w:val="none" w:sz="0" w:space="0" w:color="auto"/>
        <w:left w:val="none" w:sz="0" w:space="0" w:color="auto"/>
        <w:bottom w:val="none" w:sz="0" w:space="0" w:color="auto"/>
        <w:right w:val="none" w:sz="0" w:space="0" w:color="auto"/>
      </w:divBdr>
    </w:div>
    <w:div w:id="1568296895">
      <w:bodyDiv w:val="1"/>
      <w:marLeft w:val="0"/>
      <w:marRight w:val="0"/>
      <w:marTop w:val="0"/>
      <w:marBottom w:val="0"/>
      <w:divBdr>
        <w:top w:val="none" w:sz="0" w:space="0" w:color="auto"/>
        <w:left w:val="none" w:sz="0" w:space="0" w:color="auto"/>
        <w:bottom w:val="none" w:sz="0" w:space="0" w:color="auto"/>
        <w:right w:val="none" w:sz="0" w:space="0" w:color="auto"/>
      </w:divBdr>
      <w:divsChild>
        <w:div w:id="1448888134">
          <w:marLeft w:val="0"/>
          <w:marRight w:val="0"/>
          <w:marTop w:val="0"/>
          <w:marBottom w:val="0"/>
          <w:divBdr>
            <w:top w:val="none" w:sz="0" w:space="0" w:color="auto"/>
            <w:left w:val="none" w:sz="0" w:space="0" w:color="auto"/>
            <w:bottom w:val="none" w:sz="0" w:space="0" w:color="auto"/>
            <w:right w:val="none" w:sz="0" w:space="0" w:color="auto"/>
          </w:divBdr>
        </w:div>
        <w:div w:id="1654917333">
          <w:marLeft w:val="0"/>
          <w:marRight w:val="0"/>
          <w:marTop w:val="0"/>
          <w:marBottom w:val="0"/>
          <w:divBdr>
            <w:top w:val="none" w:sz="0" w:space="0" w:color="auto"/>
            <w:left w:val="none" w:sz="0" w:space="0" w:color="auto"/>
            <w:bottom w:val="none" w:sz="0" w:space="0" w:color="auto"/>
            <w:right w:val="none" w:sz="0" w:space="0" w:color="auto"/>
          </w:divBdr>
        </w:div>
        <w:div w:id="1571619353">
          <w:marLeft w:val="0"/>
          <w:marRight w:val="0"/>
          <w:marTop w:val="0"/>
          <w:marBottom w:val="0"/>
          <w:divBdr>
            <w:top w:val="none" w:sz="0" w:space="0" w:color="auto"/>
            <w:left w:val="none" w:sz="0" w:space="0" w:color="auto"/>
            <w:bottom w:val="none" w:sz="0" w:space="0" w:color="auto"/>
            <w:right w:val="none" w:sz="0" w:space="0" w:color="auto"/>
          </w:divBdr>
        </w:div>
        <w:div w:id="140388061">
          <w:marLeft w:val="0"/>
          <w:marRight w:val="0"/>
          <w:marTop w:val="0"/>
          <w:marBottom w:val="0"/>
          <w:divBdr>
            <w:top w:val="none" w:sz="0" w:space="0" w:color="auto"/>
            <w:left w:val="none" w:sz="0" w:space="0" w:color="auto"/>
            <w:bottom w:val="none" w:sz="0" w:space="0" w:color="auto"/>
            <w:right w:val="none" w:sz="0" w:space="0" w:color="auto"/>
          </w:divBdr>
        </w:div>
        <w:div w:id="88351257">
          <w:marLeft w:val="0"/>
          <w:marRight w:val="0"/>
          <w:marTop w:val="0"/>
          <w:marBottom w:val="0"/>
          <w:divBdr>
            <w:top w:val="none" w:sz="0" w:space="0" w:color="auto"/>
            <w:left w:val="none" w:sz="0" w:space="0" w:color="auto"/>
            <w:bottom w:val="none" w:sz="0" w:space="0" w:color="auto"/>
            <w:right w:val="none" w:sz="0" w:space="0" w:color="auto"/>
          </w:divBdr>
        </w:div>
        <w:div w:id="498547851">
          <w:marLeft w:val="0"/>
          <w:marRight w:val="0"/>
          <w:marTop w:val="0"/>
          <w:marBottom w:val="0"/>
          <w:divBdr>
            <w:top w:val="none" w:sz="0" w:space="0" w:color="auto"/>
            <w:left w:val="none" w:sz="0" w:space="0" w:color="auto"/>
            <w:bottom w:val="none" w:sz="0" w:space="0" w:color="auto"/>
            <w:right w:val="none" w:sz="0" w:space="0" w:color="auto"/>
          </w:divBdr>
        </w:div>
        <w:div w:id="794569139">
          <w:marLeft w:val="0"/>
          <w:marRight w:val="0"/>
          <w:marTop w:val="0"/>
          <w:marBottom w:val="0"/>
          <w:divBdr>
            <w:top w:val="none" w:sz="0" w:space="0" w:color="auto"/>
            <w:left w:val="none" w:sz="0" w:space="0" w:color="auto"/>
            <w:bottom w:val="none" w:sz="0" w:space="0" w:color="auto"/>
            <w:right w:val="none" w:sz="0" w:space="0" w:color="auto"/>
          </w:divBdr>
        </w:div>
      </w:divsChild>
    </w:div>
    <w:div w:id="1575239885">
      <w:bodyDiv w:val="1"/>
      <w:marLeft w:val="0"/>
      <w:marRight w:val="0"/>
      <w:marTop w:val="0"/>
      <w:marBottom w:val="0"/>
      <w:divBdr>
        <w:top w:val="none" w:sz="0" w:space="0" w:color="auto"/>
        <w:left w:val="none" w:sz="0" w:space="0" w:color="auto"/>
        <w:bottom w:val="none" w:sz="0" w:space="0" w:color="auto"/>
        <w:right w:val="none" w:sz="0" w:space="0" w:color="auto"/>
      </w:divBdr>
    </w:div>
    <w:div w:id="1597787502">
      <w:bodyDiv w:val="1"/>
      <w:marLeft w:val="0"/>
      <w:marRight w:val="0"/>
      <w:marTop w:val="0"/>
      <w:marBottom w:val="0"/>
      <w:divBdr>
        <w:top w:val="none" w:sz="0" w:space="0" w:color="auto"/>
        <w:left w:val="none" w:sz="0" w:space="0" w:color="auto"/>
        <w:bottom w:val="none" w:sz="0" w:space="0" w:color="auto"/>
        <w:right w:val="none" w:sz="0" w:space="0" w:color="auto"/>
      </w:divBdr>
    </w:div>
    <w:div w:id="1638101549">
      <w:bodyDiv w:val="1"/>
      <w:marLeft w:val="0"/>
      <w:marRight w:val="0"/>
      <w:marTop w:val="0"/>
      <w:marBottom w:val="0"/>
      <w:divBdr>
        <w:top w:val="none" w:sz="0" w:space="0" w:color="auto"/>
        <w:left w:val="none" w:sz="0" w:space="0" w:color="auto"/>
        <w:bottom w:val="none" w:sz="0" w:space="0" w:color="auto"/>
        <w:right w:val="none" w:sz="0" w:space="0" w:color="auto"/>
      </w:divBdr>
    </w:div>
    <w:div w:id="1858928675">
      <w:bodyDiv w:val="1"/>
      <w:marLeft w:val="0"/>
      <w:marRight w:val="0"/>
      <w:marTop w:val="0"/>
      <w:marBottom w:val="0"/>
      <w:divBdr>
        <w:top w:val="none" w:sz="0" w:space="0" w:color="auto"/>
        <w:left w:val="none" w:sz="0" w:space="0" w:color="auto"/>
        <w:bottom w:val="none" w:sz="0" w:space="0" w:color="auto"/>
        <w:right w:val="none" w:sz="0" w:space="0" w:color="auto"/>
      </w:divBdr>
    </w:div>
    <w:div w:id="1871606185">
      <w:bodyDiv w:val="1"/>
      <w:marLeft w:val="0"/>
      <w:marRight w:val="0"/>
      <w:marTop w:val="0"/>
      <w:marBottom w:val="0"/>
      <w:divBdr>
        <w:top w:val="none" w:sz="0" w:space="0" w:color="auto"/>
        <w:left w:val="none" w:sz="0" w:space="0" w:color="auto"/>
        <w:bottom w:val="none" w:sz="0" w:space="0" w:color="auto"/>
        <w:right w:val="none" w:sz="0" w:space="0" w:color="auto"/>
      </w:divBdr>
    </w:div>
    <w:div w:id="1908302995">
      <w:bodyDiv w:val="1"/>
      <w:marLeft w:val="0"/>
      <w:marRight w:val="0"/>
      <w:marTop w:val="0"/>
      <w:marBottom w:val="0"/>
      <w:divBdr>
        <w:top w:val="none" w:sz="0" w:space="0" w:color="auto"/>
        <w:left w:val="none" w:sz="0" w:space="0" w:color="auto"/>
        <w:bottom w:val="none" w:sz="0" w:space="0" w:color="auto"/>
        <w:right w:val="none" w:sz="0" w:space="0" w:color="auto"/>
      </w:divBdr>
    </w:div>
    <w:div w:id="1944874140">
      <w:bodyDiv w:val="1"/>
      <w:marLeft w:val="0"/>
      <w:marRight w:val="0"/>
      <w:marTop w:val="0"/>
      <w:marBottom w:val="0"/>
      <w:divBdr>
        <w:top w:val="none" w:sz="0" w:space="0" w:color="auto"/>
        <w:left w:val="none" w:sz="0" w:space="0" w:color="auto"/>
        <w:bottom w:val="none" w:sz="0" w:space="0" w:color="auto"/>
        <w:right w:val="none" w:sz="0" w:space="0" w:color="auto"/>
      </w:divBdr>
      <w:divsChild>
        <w:div w:id="1380209250">
          <w:marLeft w:val="0"/>
          <w:marRight w:val="0"/>
          <w:marTop w:val="0"/>
          <w:marBottom w:val="0"/>
          <w:divBdr>
            <w:top w:val="none" w:sz="0" w:space="0" w:color="auto"/>
            <w:left w:val="none" w:sz="0" w:space="0" w:color="auto"/>
            <w:bottom w:val="none" w:sz="0" w:space="0" w:color="auto"/>
            <w:right w:val="none" w:sz="0" w:space="0" w:color="auto"/>
          </w:divBdr>
        </w:div>
        <w:div w:id="577907170">
          <w:marLeft w:val="0"/>
          <w:marRight w:val="0"/>
          <w:marTop w:val="0"/>
          <w:marBottom w:val="0"/>
          <w:divBdr>
            <w:top w:val="none" w:sz="0" w:space="0" w:color="auto"/>
            <w:left w:val="none" w:sz="0" w:space="0" w:color="auto"/>
            <w:bottom w:val="none" w:sz="0" w:space="0" w:color="auto"/>
            <w:right w:val="none" w:sz="0" w:space="0" w:color="auto"/>
          </w:divBdr>
        </w:div>
        <w:div w:id="1151561549">
          <w:marLeft w:val="0"/>
          <w:marRight w:val="0"/>
          <w:marTop w:val="0"/>
          <w:marBottom w:val="0"/>
          <w:divBdr>
            <w:top w:val="none" w:sz="0" w:space="0" w:color="auto"/>
            <w:left w:val="none" w:sz="0" w:space="0" w:color="auto"/>
            <w:bottom w:val="none" w:sz="0" w:space="0" w:color="auto"/>
            <w:right w:val="none" w:sz="0" w:space="0" w:color="auto"/>
          </w:divBdr>
        </w:div>
      </w:divsChild>
    </w:div>
    <w:div w:id="1980643828">
      <w:bodyDiv w:val="1"/>
      <w:marLeft w:val="0"/>
      <w:marRight w:val="0"/>
      <w:marTop w:val="0"/>
      <w:marBottom w:val="0"/>
      <w:divBdr>
        <w:top w:val="none" w:sz="0" w:space="0" w:color="auto"/>
        <w:left w:val="none" w:sz="0" w:space="0" w:color="auto"/>
        <w:bottom w:val="none" w:sz="0" w:space="0" w:color="auto"/>
        <w:right w:val="none" w:sz="0" w:space="0" w:color="auto"/>
      </w:divBdr>
    </w:div>
    <w:div w:id="2034383481">
      <w:bodyDiv w:val="1"/>
      <w:marLeft w:val="0"/>
      <w:marRight w:val="0"/>
      <w:marTop w:val="0"/>
      <w:marBottom w:val="0"/>
      <w:divBdr>
        <w:top w:val="none" w:sz="0" w:space="0" w:color="auto"/>
        <w:left w:val="none" w:sz="0" w:space="0" w:color="auto"/>
        <w:bottom w:val="none" w:sz="0" w:space="0" w:color="auto"/>
        <w:right w:val="none" w:sz="0" w:space="0" w:color="auto"/>
      </w:divBdr>
    </w:div>
    <w:div w:id="2129200239">
      <w:bodyDiv w:val="1"/>
      <w:marLeft w:val="0"/>
      <w:marRight w:val="0"/>
      <w:marTop w:val="0"/>
      <w:marBottom w:val="0"/>
      <w:divBdr>
        <w:top w:val="none" w:sz="0" w:space="0" w:color="auto"/>
        <w:left w:val="none" w:sz="0" w:space="0" w:color="auto"/>
        <w:bottom w:val="none" w:sz="0" w:space="0" w:color="auto"/>
        <w:right w:val="none" w:sz="0" w:space="0" w:color="auto"/>
      </w:divBdr>
    </w:div>
    <w:div w:id="21398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sumper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cer\AppData\Local\Microsoft\Windows\INetCache\Content.Outlook\HUT0VAXM\pamatnik.lostice@muzeum-sumper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EB9E4-4D1E-4219-977F-5557F010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2739</Words>
  <Characters>16163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Program Muzea v Šumperku, Muzea Zábřeh,</vt:lpstr>
    </vt:vector>
  </TitlesOfParts>
  <Company/>
  <LinksUpToDate>false</LinksUpToDate>
  <CharactersWithSpaces>18865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Muzea v Šumperku, Muzea Zábřeh,</dc:title>
  <dc:subject/>
  <dc:creator>Muzeum</dc:creator>
  <cp:keywords/>
  <dc:description/>
  <cp:lastModifiedBy>Muzeum</cp:lastModifiedBy>
  <cp:revision>13</cp:revision>
  <cp:lastPrinted>2018-01-12T07:05:00Z</cp:lastPrinted>
  <dcterms:created xsi:type="dcterms:W3CDTF">2019-08-14T04:28:00Z</dcterms:created>
  <dcterms:modified xsi:type="dcterms:W3CDTF">2019-08-15T05:44:00Z</dcterms:modified>
</cp:coreProperties>
</file>